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DA6C1" w14:textId="77777777" w:rsidR="002E7386" w:rsidRPr="00BE3C68" w:rsidRDefault="002E7386" w:rsidP="00BE3C68">
      <w:pPr>
        <w:pStyle w:val="1"/>
        <w:shd w:val="clear" w:color="auto" w:fill="FFFFFF"/>
        <w:adjustRightInd w:val="0"/>
        <w:snapToGrid w:val="0"/>
        <w:spacing w:before="0" w:beforeAutospacing="0" w:after="0" w:afterAutospacing="0"/>
        <w:ind w:firstLineChars="65" w:firstLine="300"/>
        <w:rPr>
          <w:rFonts w:asciiTheme="minorEastAsia" w:eastAsiaTheme="minorEastAsia" w:hAnsiTheme="minorEastAsia"/>
          <w:b/>
          <w:bCs w:val="0"/>
          <w:color w:val="2D2D2D"/>
          <w:sz w:val="48"/>
        </w:rPr>
      </w:pPr>
      <w:r w:rsidRPr="00BE3C68">
        <w:rPr>
          <w:rFonts w:asciiTheme="minorEastAsia" w:eastAsiaTheme="minorEastAsia" w:hAnsiTheme="minorEastAsia" w:hint="eastAsia"/>
          <w:b/>
          <w:bCs w:val="0"/>
          <w:color w:val="2D2D2D"/>
          <w:sz w:val="48"/>
        </w:rPr>
        <w:t>10年前から屋内完全禁煙を実現。</w:t>
      </w:r>
    </w:p>
    <w:p w14:paraId="2832EA85" w14:textId="77777777" w:rsidR="002E7386" w:rsidRPr="00BE3C68" w:rsidRDefault="002E7386" w:rsidP="00BE3C68">
      <w:pPr>
        <w:pStyle w:val="1"/>
        <w:shd w:val="clear" w:color="auto" w:fill="FFFFFF"/>
        <w:adjustRightInd w:val="0"/>
        <w:snapToGrid w:val="0"/>
        <w:spacing w:before="0" w:beforeAutospacing="0" w:after="0" w:afterAutospacing="0"/>
        <w:jc w:val="center"/>
        <w:rPr>
          <w:rFonts w:asciiTheme="minorEastAsia" w:eastAsiaTheme="minorEastAsia" w:hAnsiTheme="minorEastAsia"/>
          <w:bCs w:val="0"/>
          <w:color w:val="2D2D2D"/>
          <w:sz w:val="44"/>
          <w:szCs w:val="44"/>
        </w:rPr>
      </w:pPr>
      <w:r w:rsidRPr="00BE3C68">
        <w:rPr>
          <w:rFonts w:asciiTheme="minorEastAsia" w:eastAsiaTheme="minorEastAsia" w:hAnsiTheme="minorEastAsia" w:hint="eastAsia"/>
          <w:b/>
          <w:bCs w:val="0"/>
          <w:color w:val="2D2D2D"/>
          <w:sz w:val="44"/>
          <w:szCs w:val="44"/>
        </w:rPr>
        <w:t>英国はどのように反対者の声を乗り越えたのか。</w:t>
      </w:r>
    </w:p>
    <w:p w14:paraId="445BB0D4" w14:textId="77777777" w:rsidR="002E7386" w:rsidRPr="00D065D9" w:rsidRDefault="002E7386" w:rsidP="00C00125">
      <w:pPr>
        <w:adjustRightInd w:val="0"/>
        <w:snapToGrid w:val="0"/>
        <w:spacing w:line="440" w:lineRule="exact"/>
        <w:ind w:firstLineChars="200" w:firstLine="438"/>
        <w:rPr>
          <w:rFonts w:asciiTheme="minorEastAsia" w:eastAsiaTheme="minorEastAsia" w:hAnsiTheme="minorEastAsia"/>
          <w:color w:val="2D2D2D"/>
        </w:rPr>
      </w:pPr>
      <w:r w:rsidRPr="00D065D9">
        <w:rPr>
          <w:rStyle w:val="style61"/>
          <w:rFonts w:asciiTheme="minorEastAsia" w:eastAsiaTheme="minorEastAsia" w:hAnsiTheme="minorEastAsia" w:hint="eastAsia"/>
        </w:rPr>
        <w:t xml:space="preserve">2017年05月02日 14:27　小林恭子　</w:t>
      </w:r>
      <w:hyperlink r:id="rId8" w:history="1">
        <w:r w:rsidRPr="00D065D9">
          <w:rPr>
            <w:rStyle w:val="style41"/>
            <w:rFonts w:asciiTheme="minorEastAsia" w:eastAsiaTheme="minorEastAsia" w:hAnsiTheme="minorEastAsia" w:hint="eastAsia"/>
          </w:rPr>
          <w:t>livedoor</w:t>
        </w:r>
      </w:hyperlink>
      <w:hyperlink r:id="rId9" w:history="1">
        <w:r w:rsidRPr="00D065D9">
          <w:rPr>
            <w:rStyle w:val="style41"/>
            <w:rFonts w:asciiTheme="minorEastAsia" w:eastAsiaTheme="minorEastAsia" w:hAnsiTheme="minorEastAsia" w:hint="eastAsia"/>
          </w:rPr>
          <w:t>ニュース</w:t>
        </w:r>
      </w:hyperlink>
      <w:r w:rsidRPr="00D065D9">
        <w:rPr>
          <w:rFonts w:asciiTheme="minorEastAsia" w:eastAsiaTheme="minorEastAsia" w:hAnsiTheme="minorEastAsia"/>
        </w:rPr>
        <w:t xml:space="preserve">　</w:t>
      </w:r>
      <w:hyperlink r:id="rId10" w:history="1">
        <w:r w:rsidRPr="00D065D9">
          <w:rPr>
            <w:rStyle w:val="a3"/>
            <w:rFonts w:asciiTheme="minorEastAsia" w:eastAsiaTheme="minorEastAsia" w:hAnsiTheme="minorEastAsia" w:hint="eastAsia"/>
            <w:sz w:val="20"/>
            <w:shd w:val="clear" w:color="auto" w:fill="FFFFFF"/>
          </w:rPr>
          <w:t>http://blogos.com/article/221092/</w:t>
        </w:r>
      </w:hyperlink>
      <w:r w:rsidRPr="00D065D9">
        <w:rPr>
          <w:rFonts w:asciiTheme="minorEastAsia" w:eastAsiaTheme="minorEastAsia" w:hAnsiTheme="minorEastAsia"/>
        </w:rPr>
        <w:t xml:space="preserve">　</w:t>
      </w:r>
      <w:r w:rsidRPr="00D065D9">
        <w:rPr>
          <w:rFonts w:asciiTheme="minorEastAsia" w:eastAsiaTheme="minorEastAsia" w:hAnsiTheme="minorEastAsia"/>
          <w:shd w:val="clear" w:color="auto" w:fill="FFFFFF"/>
        </w:rPr>
        <w:br/>
      </w:r>
      <w:r w:rsidRPr="00D065D9">
        <w:rPr>
          <w:rFonts w:asciiTheme="minorEastAsia" w:eastAsiaTheme="minorEastAsia" w:hAnsiTheme="minorEastAsia"/>
          <w:shd w:val="clear" w:color="auto" w:fill="FFFFFF"/>
        </w:rPr>
        <w:br/>
      </w:r>
      <w:r w:rsidRPr="00D065D9">
        <w:rPr>
          <w:rFonts w:asciiTheme="minorEastAsia" w:eastAsiaTheme="minorEastAsia" w:hAnsiTheme="minorEastAsia" w:hint="eastAsia"/>
          <w:color w:val="2D2D2D"/>
        </w:rPr>
        <w:t xml:space="preserve">　2020年の東京五輪に向けて、日本では公共空間での屋内完全禁煙を実施するかどうかで政界がもめているという。</w:t>
      </w:r>
      <w:r w:rsidRPr="00D065D9">
        <w:rPr>
          <w:rFonts w:asciiTheme="minorEastAsia" w:eastAsiaTheme="minorEastAsia" w:hAnsiTheme="minorEastAsia"/>
          <w:color w:val="2D2D2D"/>
        </w:rPr>
        <w:br/>
      </w:r>
      <w:r w:rsidRPr="00D065D9">
        <w:rPr>
          <w:rFonts w:asciiTheme="minorEastAsia" w:eastAsiaTheme="minorEastAsia" w:hAnsiTheme="minorEastAsia" w:hint="eastAsia"/>
          <w:color w:val="2D2D2D"/>
        </w:rPr>
        <w:t xml:space="preserve">　</w:t>
      </w:r>
      <w:r w:rsidRPr="00C00125">
        <w:rPr>
          <w:rFonts w:asciiTheme="minorEastAsia" w:eastAsiaTheme="minorEastAsia" w:hAnsiTheme="minorEastAsia" w:hint="eastAsia"/>
          <w:color w:val="2D2D2D"/>
          <w:u w:val="single"/>
        </w:rPr>
        <w:t>英国の場合、屋内完全禁煙は10年ほど前から実施されている</w:t>
      </w:r>
      <w:r w:rsidRPr="00D065D9">
        <w:rPr>
          <w:rFonts w:asciiTheme="minorEastAsia" w:eastAsiaTheme="minorEastAsia" w:hAnsiTheme="minorEastAsia" w:hint="eastAsia"/>
          <w:color w:val="2D2D2D"/>
        </w:rPr>
        <w:t>。</w:t>
      </w:r>
      <w:r w:rsidRPr="00C00125">
        <w:rPr>
          <w:rFonts w:asciiTheme="minorEastAsia" w:eastAsiaTheme="minorEastAsia" w:hAnsiTheme="minorEastAsia" w:hint="eastAsia"/>
          <w:b/>
          <w:color w:val="2D2D2D"/>
        </w:rPr>
        <w:t>導入直前には著名人らが先頭に立って喫煙の自由を求める反対運動があったが、いざ導入されてそれが普通になってみると、なぜもっと早く導入されていなかったのかと不思議な思いがする</w:t>
      </w:r>
      <w:r w:rsidRPr="00D065D9">
        <w:rPr>
          <w:rFonts w:asciiTheme="minorEastAsia" w:eastAsiaTheme="minorEastAsia" w:hAnsiTheme="minorEastAsia" w:hint="eastAsia"/>
          <w:color w:val="2D2D2D"/>
        </w:rPr>
        <w:t>。</w:t>
      </w:r>
      <w:bookmarkStart w:id="0" w:name="_GoBack"/>
      <w:bookmarkEnd w:id="0"/>
    </w:p>
    <w:p w14:paraId="0C9B9DEB"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電車、バスなどの公共交通機関、会社、</w:t>
      </w:r>
      <w:r w:rsidRPr="00C00125">
        <w:rPr>
          <w:rFonts w:asciiTheme="minorEastAsia" w:eastAsiaTheme="minorEastAsia" w:hAnsiTheme="minorEastAsia" w:hint="eastAsia"/>
          <w:b/>
          <w:color w:val="2D2D2D"/>
        </w:rPr>
        <w:t>レストランやパブなどの飲食店が完全禁煙で</w:t>
      </w:r>
      <w:r w:rsidRPr="00D065D9">
        <w:rPr>
          <w:rFonts w:asciiTheme="minorEastAsia" w:eastAsiaTheme="minorEastAsia" w:hAnsiTheme="minorEastAsia" w:hint="eastAsia"/>
          <w:color w:val="2D2D2D"/>
        </w:rPr>
        <w:t>、車を運転する際に18歳未満の児童が同乗している場合も禁煙だ。</w:t>
      </w:r>
    </w:p>
    <w:p w14:paraId="4905FF3C"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ロンドン市内を歩いていると、オフィス街のビルの前でタバコを吸っている人をよく見かける。社内ではタバコを吸えないので、喫煙者が外に出て吸っているというわけだ。</w:t>
      </w:r>
    </w:p>
    <w:p w14:paraId="061D89DA" w14:textId="77777777" w:rsidR="002E7386" w:rsidRPr="00D065D9" w:rsidRDefault="002E7386" w:rsidP="002E7386">
      <w:pPr>
        <w:pStyle w:val="style7"/>
        <w:adjustRightInd w:val="0"/>
        <w:snapToGrid w:val="0"/>
        <w:spacing w:before="0" w:beforeAutospacing="0" w:after="0" w:afterAutospacing="0" w:line="440" w:lineRule="exact"/>
        <w:ind w:firstLineChars="100" w:firstLine="220"/>
        <w:rPr>
          <w:rFonts w:asciiTheme="minorEastAsia" w:eastAsiaTheme="minorEastAsia" w:hAnsiTheme="minorEastAsia"/>
          <w:color w:val="2D2D2D"/>
        </w:rPr>
      </w:pPr>
      <w:r w:rsidRPr="00C00125">
        <w:rPr>
          <w:rFonts w:asciiTheme="minorEastAsia" w:eastAsiaTheme="minorEastAsia" w:hAnsiTheme="minorEastAsia" w:hint="eastAsia"/>
          <w:b/>
          <w:color w:val="2D2D2D"/>
        </w:rPr>
        <w:t>英国ではどこに行っても禁煙が普通になっている</w:t>
      </w:r>
      <w:r w:rsidRPr="00D065D9">
        <w:rPr>
          <w:rFonts w:asciiTheme="minorEastAsia" w:eastAsiaTheme="minorEastAsia" w:hAnsiTheme="minorEastAsia" w:hint="eastAsia"/>
          <w:color w:val="2D2D2D"/>
        </w:rPr>
        <w:t>ので、日本に帰るたびにカフェやレストランに入ると喫煙もできる席に通されたりすることを不便に思っていた。</w:t>
      </w:r>
      <w:r w:rsidRPr="00C00125">
        <w:rPr>
          <w:rFonts w:asciiTheme="minorEastAsia" w:eastAsiaTheme="minorEastAsia" w:hAnsiTheme="minorEastAsia" w:hint="eastAsia"/>
          <w:b/>
          <w:color w:val="2D2D2D"/>
        </w:rPr>
        <w:t>完全禁煙制度になっていると、「禁煙=当たり前」であり、「喫煙席」の選択肢はない</w:t>
      </w:r>
      <w:r w:rsidRPr="00D065D9">
        <w:rPr>
          <w:rFonts w:asciiTheme="minorEastAsia" w:eastAsiaTheme="minorEastAsia" w:hAnsiTheme="minorEastAsia" w:hint="eastAsia"/>
          <w:color w:val="2D2D2D"/>
        </w:rPr>
        <w:t>。</w:t>
      </w:r>
    </w:p>
    <w:p w14:paraId="363E16A2"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逆に言えば、喫煙者からすると日本は「天国」と言ってよいのかもしれない。街中にはところどころに喫煙用コーナーが設置されており、英国と比較すれば喫煙者と喫煙をしない人が同じ程度の権利を与えられている印象がある。</w:t>
      </w:r>
    </w:p>
    <w:p w14:paraId="06F725AA"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タバコひと箱の値段も英国に比べるとはるかに安い。日本ではひと箱250円から400円台だが、英国では平均的な価格が20本入りで7・35ポンド（約1000円）。タバコ税が上がるため、5月20日以降は8.82ポンド（約1270円）以上になる見込みだ。</w:t>
      </w:r>
    </w:p>
    <w:p w14:paraId="526C91F2"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また、タバコの箱には「喫煙はあなたを殺す」（Smoking kills）などのどっきりするようなラベルが貼ってある。健康被害を警告するラベルを貼ることがタバコ条例で定められているからだ。貼ってある面の面積の65％であること、目立つ場所に貼ることなど細かく規定されている。</w:t>
      </w:r>
    </w:p>
    <w:p w14:paraId="2A27CAAE" w14:textId="77777777" w:rsidR="002E7386"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ラベルは悪影響を警告するばかりか、喫煙を止めるための情報（税金でカバーする国民保健サービス＝NHS＝が運営するウェブサイト「スモークフリーNHS」）を見るように誘導することも定められている。</w:t>
      </w:r>
    </w:p>
    <w:p w14:paraId="53973FEA" w14:textId="77777777" w:rsidR="002E7386" w:rsidRPr="00D065D9" w:rsidRDefault="002E7386" w:rsidP="002E7386">
      <w:pPr>
        <w:pStyle w:val="style7"/>
        <w:adjustRightIn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タバコを吸わない人にとっては楽だが、喫煙者にとっては生きにくい、何とも息の詰まような状況かもしれない。</w:t>
      </w:r>
    </w:p>
    <w:p w14:paraId="6C7BD184"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r w:rsidRPr="00D065D9">
        <w:rPr>
          <w:rFonts w:asciiTheme="minorEastAsia" w:eastAsiaTheme="minorEastAsia" w:hAnsiTheme="minorEastAsia" w:hint="eastAsia"/>
          <w:color w:val="2D2D2D"/>
        </w:rPr>
        <w:t>英国で反喫煙ムードが次第に醸成されていったのは、医療関係者が中心となったロビー活動が功を奏し、健康への悪影響に対する認識が高まったためだ。当初は喫煙する人の健康が問題視されたが、</w:t>
      </w:r>
      <w:r w:rsidRPr="00D065D9">
        <w:rPr>
          <w:rFonts w:asciiTheme="minorEastAsia" w:eastAsiaTheme="minorEastAsia" w:hAnsiTheme="minorEastAsia" w:hint="eastAsia"/>
          <w:color w:val="2D2D2D"/>
        </w:rPr>
        <w:lastRenderedPageBreak/>
        <w:t>喫煙者の周囲にいる人つまり受動喫煙でも健康に悪影響があることが分かってきた。そこで、禁煙の範囲が年を追うごとに拡大していった。</w:t>
      </w:r>
    </w:p>
    <w:p w14:paraId="6521A92A"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p>
    <w:p w14:paraId="5763A5F8" w14:textId="77777777" w:rsidR="002E7386" w:rsidRPr="00D065D9" w:rsidRDefault="002E7386" w:rsidP="002E7386">
      <w:pPr>
        <w:pStyle w:val="2"/>
        <w:shd w:val="clear" w:color="auto" w:fill="FFFFFF"/>
        <w:adjustRightInd w:val="0"/>
        <w:snapToGrid w:val="0"/>
        <w:spacing w:before="0" w:beforeAutospacing="0" w:after="0" w:afterAutospacing="0" w:line="440" w:lineRule="exact"/>
        <w:rPr>
          <w:rFonts w:asciiTheme="minorEastAsia" w:eastAsiaTheme="minorEastAsia" w:hAnsiTheme="minorEastAsia"/>
          <w:color w:val="000000"/>
        </w:rPr>
      </w:pPr>
      <w:r w:rsidRPr="00D065D9">
        <w:rPr>
          <w:rFonts w:asciiTheme="minorEastAsia" w:eastAsiaTheme="minorEastAsia" w:hAnsiTheme="minorEastAsia" w:hint="eastAsia"/>
          <w:color w:val="000000"/>
        </w:rPr>
        <w:t>医療関係者による禁煙への動き</w:t>
      </w:r>
    </w:p>
    <w:p w14:paraId="24E302A6"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英国で禁煙の空間が拡大していった過程を振り返ってみよう。</w:t>
      </w:r>
    </w:p>
    <w:p w14:paraId="33E94ED5"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1950年、「ブリティッシュ・メディカル・ジャーナル」誌に喫煙と肺がん発症の関連を裏付ける報告書の速報が掲載された。52年発表の論文は関連性が「実際に存在する」と結論付けた。</w:t>
      </w:r>
    </w:p>
    <w:p w14:paraId="18820185"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1962年には英国内科医師会が喫煙は肺がん、気管支炎、心疾患にもつながっているとして、男性の70％、女性の43％という喫煙率を減少させるよう求めた。具体的にはタバコの販売、広告、公的空間での喫煙の厳格な規制を提案した。</w:t>
      </w:r>
    </w:p>
    <w:p w14:paraId="4E811160"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その後も医療関係団体による喫煙行為を減少に向かわせる運動が続き、1960年代半ば、政府はテレビでタバコの広告を流すことを禁じた。71年、内科医師会は市民に喫煙の危険性を周知するためのロビー団体「アッシュ（ASH）」を発足させた。</w:t>
      </w:r>
    </w:p>
    <w:p w14:paraId="48846358"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1983年、内科医師会が受動喫煙の危険性を初めて発表する。これに沿って映画館でのタバコの広告が禁止された。ロンドンの地下鉄が禁煙措置を取ったのが1984年だ。</w:t>
      </w:r>
    </w:p>
    <w:p w14:paraId="19E40E26"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80年代から2000年代にかけて、タバコ業界からの圧力をよそに、医療関係者が中心となって喫煙規制を求める複数の運動組織が喫煙と健康への悪影響を結びつける情報を発信し、政府に規制を厳格化させるよう動いた。</w:t>
      </w:r>
    </w:p>
    <w:p w14:paraId="5CFF7FDA"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2002年、英医師会（BMA）は受動喫煙を防止するため、公的空間での禁煙を呼びかけた。この時までに、タバコ問題は喫煙者の健康問題であるばかりか、その周囲にいる人の健康問題として認識されるようになった。</w:t>
      </w:r>
    </w:p>
    <w:p w14:paraId="50D8A2F0" w14:textId="77777777" w:rsidR="002E7386"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公的空間での禁煙措置の法制化には飲食業界からの反対もあって時間がかかったが、2004年、隣国アイルランドが職場での禁煙法を実現させる。英国は世界保健機構（WHO）のタバコ規制の枠組みに批准し、これに沿った国内法の実施が必須となった。</w:t>
      </w:r>
    </w:p>
    <w:p w14:paraId="21EFBBBD"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05年3月には、医師会が受動喫煙で毎年1万1000人が亡くなっているとする報告書を出した。同年6月、スコットランド地方で翌年から公的場所での禁煙を実施する法案が可決された。</w:t>
      </w:r>
    </w:p>
    <w:p w14:paraId="05020061"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イングランド地方でも07年7月から同様の禁煙措置が取られることが議会で決定された。ウェールズ地方、北アイルランド地方もこれに続き、英国全体で禁止となった。</w:t>
      </w:r>
      <w:r w:rsidRPr="00D065D9">
        <w:rPr>
          <w:rFonts w:ascii="ＭＳ 明朝" w:eastAsia="ＭＳ 明朝" w:hAnsiTheme="minorEastAsia"/>
          <w:color w:val="2D2D2D"/>
        </w:rPr>
        <w:br/>
      </w:r>
      <w:r w:rsidRPr="00D065D9">
        <w:rPr>
          <w:rFonts w:ascii="ＭＳ 明朝" w:eastAsia="ＭＳ 明朝" w:hAnsiTheme="minorEastAsia"/>
          <w:color w:val="2D2D2D"/>
        </w:rPr>
        <w:br/>
      </w:r>
      <w:r w:rsidRPr="00D065D9">
        <w:rPr>
          <w:rFonts w:ascii="ＭＳ 明朝" w:eastAsia="ＭＳ 明朝" w:hAnsiTheme="minorEastAsia" w:hint="eastAsia"/>
          <w:color w:val="2D2D2D"/>
        </w:rPr>
        <w:t xml:space="preserve">　06年ごろまでに、多くの国民が公的場所での禁煙を支持するようになっていた。国家統計局の調べ（06年）によると、90％がレストランでの禁煙を支持し、85％が職場で、66％がパブでの禁煙を支持した。喫煙者も79％がレストランでの禁煙を支持した。パブでの禁煙の支持者は3分の1のみであったが。</w:t>
      </w:r>
    </w:p>
    <w:p w14:paraId="38D53DFD"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lastRenderedPageBreak/>
        <w:t>15年10月、イングランド地方とウェールズ地方で子供（18歳未満）がいる車の中での喫煙が禁止となった。北アイルランド地方でもこの措置が導入される動きが出ている。</w:t>
      </w:r>
    </w:p>
    <w:p w14:paraId="67B7E7F4"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p>
    <w:p w14:paraId="154A5BB4" w14:textId="77777777" w:rsidR="002E7386" w:rsidRPr="00D065D9" w:rsidRDefault="002E7386" w:rsidP="002E7386">
      <w:pPr>
        <w:pStyle w:val="2"/>
        <w:shd w:val="clear" w:color="auto" w:fill="FFFFFF"/>
        <w:adjustRightInd w:val="0"/>
        <w:snapToGrid w:val="0"/>
        <w:spacing w:before="0" w:beforeAutospacing="0" w:after="0" w:afterAutospacing="0" w:line="440" w:lineRule="exact"/>
        <w:rPr>
          <w:rFonts w:asciiTheme="minorEastAsia" w:eastAsiaTheme="minorEastAsia" w:hAnsiTheme="minorEastAsia"/>
          <w:color w:val="000000"/>
        </w:rPr>
      </w:pPr>
      <w:r w:rsidRPr="00D065D9">
        <w:rPr>
          <w:rFonts w:asciiTheme="minorEastAsia" w:eastAsiaTheme="minorEastAsia" w:hAnsiTheme="minorEastAsia" w:hint="eastAsia"/>
          <w:color w:val="000000"/>
        </w:rPr>
        <w:t>かき消された禁煙反対の声</w:t>
      </w:r>
    </w:p>
    <w:p w14:paraId="60ACB69F"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公的場所での禁煙措置に対し、喫煙愛好者や飲食店側の反対はあったが、医療関係者や喫煙規制組織によるロビー活動、メディア報道、政府の後押しにかき消された恰好だ。</w:t>
      </w:r>
    </w:p>
    <w:p w14:paraId="5CE6CE5F"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例えば俳優スティーブン・フライ、現在は外務大臣となったボリス・ジョンソン、アーチストのデービッド・ホックニーなどの著名人が禁煙措置への反対の立場を明確にした。</w:t>
      </w:r>
      <w:r w:rsidRPr="00531DE3">
        <w:rPr>
          <w:rFonts w:ascii="ＭＳ 明朝" w:eastAsia="ＭＳ 明朝" w:hAnsiTheme="minorEastAsia" w:hint="eastAsia"/>
          <w:color w:val="2D2D2D"/>
        </w:rPr>
        <w:t>レストランやパブでの受動喫煙と健康への負の影響が「誇張されすぎている」と主張した</w:t>
      </w:r>
      <w:r w:rsidRPr="00D065D9">
        <w:rPr>
          <w:rFonts w:ascii="ＭＳ 明朝" w:eastAsia="ＭＳ 明朝" w:hAnsiTheme="minorEastAsia" w:hint="eastAsia"/>
          <w:color w:val="2D2D2D"/>
        </w:rPr>
        <w:t>。</w:t>
      </w:r>
    </w:p>
    <w:p w14:paraId="1D87FFD6"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喫煙者のロビー団体「フォレスト」は「喫煙者も有権者だ」という。ディレクターのサイモン・クラーク氏は一連の措置は「喫煙者へのハラスメントだ」と述べる。</w:t>
      </w:r>
    </w:p>
    <w:p w14:paraId="056E68BF"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同氏によれば、パブでの禁煙措置によって外に出かけられなくなった「数千人の社会生活が破壊されてしまった」。</w:t>
      </w:r>
    </w:p>
    <w:p w14:paraId="77B51D1B"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筆者自身は喫煙者ではないが、07年からロンドンを含むイングランド地方のレストランやパブなどが一斉に禁煙となると聞いたとき、「そこまで徹底する必要があるのか」と疑問に思ったし、「これでは喫煙者はタバコを吸う場所がなくなってしまう」とも感じた。</w:t>
      </w:r>
    </w:p>
    <w:p w14:paraId="7A2A9E13"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しかし、</w:t>
      </w:r>
      <w:r w:rsidRPr="00531DE3">
        <w:rPr>
          <w:rFonts w:ascii="ＭＳ 明朝" w:eastAsia="ＭＳ 明朝" w:hAnsiTheme="minorEastAsia" w:hint="eastAsia"/>
          <w:color w:val="2D2D2D"/>
          <w:u w:val="single"/>
        </w:rPr>
        <w:t>レストランやパブで働く人や喫煙しない大人、それに子供たちへの影響、つまり受動喫煙の影響を考えると、完全禁止にしてよかったと今では思う</w:t>
      </w:r>
      <w:r w:rsidRPr="00D065D9">
        <w:rPr>
          <w:rFonts w:ascii="ＭＳ 明朝" w:eastAsia="ＭＳ 明朝" w:hAnsiTheme="minorEastAsia" w:hint="eastAsia"/>
          <w:color w:val="2D2D2D"/>
        </w:rPr>
        <w:t>。</w:t>
      </w:r>
    </w:p>
    <w:p w14:paraId="4FFF361D"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友人や知人の中には喫煙者もいるが、互いの家で食事をする場合、喫煙者は「ちょっと失礼」と言って、短時間外に出て喫煙している。レストランでの食事の場合も同じである。</w:t>
      </w:r>
    </w:p>
    <w:p w14:paraId="0CCBD014"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タバコをくゆらせながらの会話は、それはそれで味があることなのかもしれないが、会話に参加している当人同士が良いとしても、ウェイター、ウエイトレスはマスクをするわけにもいかないし、隣のテーブルには子供がいるかもしれない。そうするとやはり中座してタバコを吸う現在の方法がしっくりくる。</w:t>
      </w:r>
    </w:p>
    <w:p w14:paraId="01FA4511"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p>
    <w:p w14:paraId="793860AF" w14:textId="77777777" w:rsidR="002E7386" w:rsidRPr="00D065D9" w:rsidRDefault="002E7386" w:rsidP="002E7386">
      <w:pPr>
        <w:pStyle w:val="2"/>
        <w:shd w:val="clear" w:color="auto" w:fill="FFFFFF"/>
        <w:adjustRightInd w:val="0"/>
        <w:snapToGrid w:val="0"/>
        <w:spacing w:before="0" w:beforeAutospacing="0" w:after="0" w:afterAutospacing="0" w:line="440" w:lineRule="exact"/>
        <w:rPr>
          <w:rFonts w:asciiTheme="minorEastAsia" w:eastAsiaTheme="minorEastAsia" w:hAnsiTheme="minorEastAsia"/>
          <w:color w:val="000000"/>
        </w:rPr>
      </w:pPr>
      <w:r w:rsidRPr="00D065D9">
        <w:rPr>
          <w:rFonts w:asciiTheme="minorEastAsia" w:eastAsiaTheme="minorEastAsia" w:hAnsiTheme="minorEastAsia" w:hint="eastAsia"/>
          <w:color w:val="000000"/>
        </w:rPr>
        <w:t>私的空間も規制する一歩踏み込んだ禁煙措置</w:t>
      </w:r>
    </w:p>
    <w:p w14:paraId="02E20CAC"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禁煙空間の拡大は、当初は喫煙する人の健康へのマイナスの影響を要因としていた。それが職場やレストラン、パブなど不特定多数の人が集まる、公的空間で完全禁煙になったのが英国では約10年前だった。</w:t>
      </w:r>
    </w:p>
    <w:p w14:paraId="350CC6AD"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先述したように、次に車の中に未成年がいる場合の喫煙が問題視された。禁煙措置は公的空間のみならず、私的な空間をも規定するようになった。イングランド地方、ウェールズ地方で15年に、スコットランド地方で16年に導入され、北アイルランドでは今年、国民からの意見を募った。</w:t>
      </w:r>
    </w:p>
    <w:p w14:paraId="462EAA6C"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イングランド・ウェールズ地方の場合、18歳未満の子供がいる車の中で大人が喫煙すれば、罰金50ポンドが科せられる。</w:t>
      </w:r>
    </w:p>
    <w:p w14:paraId="074CDE55"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lastRenderedPageBreak/>
        <w:t>英肺財団によると、窓を開けていたとしても、喫煙によるタバコの煙は2時間半ほど車の中に残っている。受動喫煙の煙の中には400種類の化学物質が入っており、肺感染症、喘息、耳の病気、乳児突然死につながる可能性が高いという。毎年、受動喫煙の結果、主治医を訪れる児童は30万人に上る。</w:t>
      </w:r>
    </w:p>
    <w:p w14:paraId="2AFA2857"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英タバコ製造者協会によると、業界が政府に納める税金は年に120億ポンド（約1兆7320億円）に上る。タバコ1箱の価格の約80％が税金である。</w:t>
      </w:r>
    </w:p>
    <w:p w14:paraId="59EA53B1"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政府を巻き込んでの禁煙に向けた動きが続く英国で、タバコ愛好者は少数派となりつつある。禁煙運動を主導する団体「アッシュ」によると、英国の男性で喫煙をする人は全体の19％、女性では15％。平均すると17％になるという。</w:t>
      </w:r>
    </w:p>
    <w:p w14:paraId="0D998F16"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Theme="minorEastAsia" w:eastAsiaTheme="minorEastAsia" w:hAnsiTheme="minorEastAsia"/>
          <w:color w:val="2D2D2D"/>
        </w:rPr>
      </w:pPr>
    </w:p>
    <w:p w14:paraId="5712F40A" w14:textId="77777777" w:rsidR="002E7386" w:rsidRPr="00D065D9" w:rsidRDefault="002E7386" w:rsidP="002E7386">
      <w:pPr>
        <w:pStyle w:val="2"/>
        <w:shd w:val="clear" w:color="auto" w:fill="FFFFFF"/>
        <w:adjustRightInd w:val="0"/>
        <w:snapToGrid w:val="0"/>
        <w:spacing w:before="0" w:beforeAutospacing="0" w:after="0" w:afterAutospacing="0" w:line="440" w:lineRule="exact"/>
        <w:rPr>
          <w:rFonts w:asciiTheme="minorEastAsia" w:eastAsiaTheme="minorEastAsia" w:hAnsiTheme="minorEastAsia"/>
          <w:color w:val="000000"/>
        </w:rPr>
      </w:pPr>
      <w:r w:rsidRPr="00D065D9">
        <w:rPr>
          <w:rFonts w:asciiTheme="minorEastAsia" w:eastAsiaTheme="minorEastAsia" w:hAnsiTheme="minorEastAsia" w:hint="eastAsia"/>
          <w:color w:val="000000"/>
        </w:rPr>
        <w:t>パブの店舗数は減少。飲食業界への影響は</w:t>
      </w:r>
    </w:p>
    <w:p w14:paraId="0D29148E"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2006-7年の完全禁煙化によって、飲食業界はどれほどの影響を受けたのだろうか。</w:t>
      </w:r>
    </w:p>
    <w:p w14:paraId="7C0634CB"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筆者が調査をしたところでは、</w:t>
      </w:r>
      <w:r w:rsidRPr="00A401FA">
        <w:rPr>
          <w:rFonts w:ascii="ＭＳ 明朝" w:eastAsia="ＭＳ 明朝" w:hAnsiTheme="minorEastAsia" w:hint="eastAsia"/>
          <w:b/>
          <w:color w:val="2D2D2D"/>
        </w:rPr>
        <w:t>禁煙化でレストラン業が成長を鈍化させたという資料は見つからなかった</w:t>
      </w:r>
      <w:r w:rsidRPr="00D065D9">
        <w:rPr>
          <w:rFonts w:ascii="ＭＳ 明朝" w:eastAsia="ＭＳ 明朝" w:hAnsiTheme="minorEastAsia" w:hint="eastAsia"/>
          <w:color w:val="2D2D2D"/>
        </w:rPr>
        <w:t>。</w:t>
      </w:r>
    </w:p>
    <w:p w14:paraId="15244C34"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パブはどうか。シンクタンク「経済事象インスティテュート」（IEA）の2014年の調査によると、英国全体で5万8200件あったパブは2013年には4万8000件となった。減少の原因は複数の要素が絡み合っている。世界金融危機後の不景気（2008-9年）、完全禁煙化、ビール税の上昇、2003年以来のアルコール摂取の減少など。もしパブを救いたいなら、政府は「アルコール税を大幅に減少させ、禁煙化を緩め、付加価値税を低下させるなどをする必要がある」という。</w:t>
      </w:r>
    </w:p>
    <w:p w14:paraId="2C8C357E"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パブ業界の振興組織「キャンペーン・フォー・リアル・エイル」の調査（2016年）によると、06年に完全禁煙を取り入れたスコットランド地方では05年末時点で5794件あったパブが、10年後には4558件に減少したという。</w:t>
      </w:r>
    </w:p>
    <w:p w14:paraId="19ECEB02"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完全禁煙化が打撃になったのは確かだが、飲酒運転防止のための反アルコール運動が広がっており、これも要因となったという。</w:t>
      </w:r>
    </w:p>
    <w:p w14:paraId="3100631A"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どこで完全禁煙化が成功したかどうかを判定するべきだろうか？</w:t>
      </w:r>
    </w:p>
    <w:p w14:paraId="76E698D6" w14:textId="77777777" w:rsidR="002E7386" w:rsidRPr="00D065D9" w:rsidRDefault="002E7386" w:rsidP="002E7386">
      <w:pPr>
        <w:pStyle w:val="style7"/>
        <w:adjustRightInd w:val="0"/>
        <w:snapToGrid w:val="0"/>
        <w:spacing w:before="0" w:beforeAutospacing="0" w:after="0" w:afterAutospacing="0" w:line="440" w:lineRule="exact"/>
        <w:ind w:firstLineChars="100" w:firstLine="220"/>
        <w:rPr>
          <w:rFonts w:ascii="ＭＳ 明朝" w:eastAsia="ＭＳ 明朝" w:hAnsiTheme="minorEastAsia"/>
          <w:color w:val="2D2D2D"/>
        </w:rPr>
      </w:pPr>
      <w:r w:rsidRPr="00A401FA">
        <w:rPr>
          <w:rFonts w:ascii="ＭＳ 明朝" w:eastAsia="ＭＳ 明朝" w:hAnsiTheme="minorEastAsia" w:hint="eastAsia"/>
          <w:b/>
          <w:color w:val="2D2D2D"/>
        </w:rPr>
        <w:t>英国では健康増進に貢献できたかどうかを判定基準としているようだ</w:t>
      </w:r>
      <w:r w:rsidRPr="00D065D9">
        <w:rPr>
          <w:rFonts w:ascii="ＭＳ 明朝" w:eastAsia="ＭＳ 明朝" w:hAnsiTheme="minorEastAsia" w:hint="eastAsia"/>
          <w:color w:val="2D2D2D"/>
        </w:rPr>
        <w:t>。調査会社「コックレーン」による調査（2016年）によると、</w:t>
      </w:r>
      <w:r w:rsidRPr="00A401FA">
        <w:rPr>
          <w:rFonts w:ascii="ＭＳ 明朝" w:eastAsia="ＭＳ 明朝" w:hAnsiTheme="minorEastAsia" w:hint="eastAsia"/>
          <w:color w:val="2D2D2D"/>
          <w:u w:val="single"/>
        </w:rPr>
        <w:t>公的空間での禁煙制度を導入した21カ国を対象に調べたところ、受動喫煙が減少することで心臓関連の病気の発病数が減少した</w:t>
      </w:r>
      <w:r w:rsidRPr="00D065D9">
        <w:rPr>
          <w:rFonts w:ascii="ＭＳ 明朝" w:eastAsia="ＭＳ 明朝" w:hAnsiTheme="minorEastAsia" w:hint="eastAsia"/>
          <w:color w:val="2D2D2D"/>
        </w:rPr>
        <w:t>という。</w:t>
      </w:r>
    </w:p>
    <w:p w14:paraId="07823305"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英国の病院に入院中の5万7000人の患者が対象となったこの調査では、07年に完全禁煙が実施されてから5年で、</w:t>
      </w:r>
      <w:r w:rsidRPr="00A401FA">
        <w:rPr>
          <w:rFonts w:ascii="ＭＳ 明朝" w:eastAsia="ＭＳ 明朝" w:hAnsiTheme="minorEastAsia" w:hint="eastAsia"/>
          <w:color w:val="2D2D2D"/>
          <w:u w:val="single"/>
        </w:rPr>
        <w:t>心臓にかかわる病気で入院した人の数は男性で42％、女性で43％減少した</w:t>
      </w:r>
      <w:r w:rsidRPr="00D065D9">
        <w:rPr>
          <w:rFonts w:ascii="ＭＳ 明朝" w:eastAsia="ＭＳ 明朝" w:hAnsiTheme="minorEastAsia" w:hint="eastAsia"/>
          <w:color w:val="2D2D2D"/>
        </w:rPr>
        <w:t>。</w:t>
      </w:r>
    </w:p>
    <w:p w14:paraId="28EC023C" w14:textId="77777777" w:rsidR="002E7386" w:rsidRPr="00D065D9" w:rsidRDefault="002E7386" w:rsidP="002E7386">
      <w:pPr>
        <w:pStyle w:val="style7"/>
        <w:adjustRightInd w:val="0"/>
        <w:snapToGrid w:val="0"/>
        <w:spacing w:before="0" w:beforeAutospacing="0" w:after="0" w:afterAutospacing="0" w:line="440" w:lineRule="exact"/>
        <w:ind w:firstLineChars="100" w:firstLine="219"/>
        <w:rPr>
          <w:rFonts w:ascii="ＭＳ 明朝" w:eastAsia="ＭＳ 明朝" w:hAnsiTheme="minorEastAsia"/>
          <w:color w:val="2D2D2D"/>
        </w:rPr>
      </w:pPr>
      <w:r w:rsidRPr="00D065D9">
        <w:rPr>
          <w:rFonts w:ascii="ＭＳ 明朝" w:eastAsia="ＭＳ 明朝" w:hAnsiTheme="minorEastAsia" w:hint="eastAsia"/>
          <w:color w:val="2D2D2D"/>
        </w:rPr>
        <w:t>複数の調査による様々な数字を引用してきたが、逆の結論を引き出すような調査もありうるかもしれない。</w:t>
      </w:r>
    </w:p>
    <w:p w14:paraId="32BBE1D7" w14:textId="30290B8B" w:rsidR="001E4A92" w:rsidRPr="002E7386" w:rsidRDefault="002E7386" w:rsidP="002E7386">
      <w:pPr>
        <w:pStyle w:val="style7"/>
        <w:adjustRightInd w:val="0"/>
        <w:snapToGrid w:val="0"/>
        <w:spacing w:before="0" w:beforeAutospacing="0" w:after="0" w:afterAutospacing="0" w:line="440" w:lineRule="exact"/>
        <w:ind w:firstLineChars="100" w:firstLine="219"/>
        <w:rPr>
          <w:rStyle w:val="object"/>
        </w:rPr>
      </w:pPr>
      <w:r w:rsidRPr="00D065D9">
        <w:rPr>
          <w:rFonts w:ascii="ＭＳ 明朝" w:eastAsia="ＭＳ 明朝" w:hAnsiTheme="minorEastAsia" w:hint="eastAsia"/>
          <w:color w:val="2D2D2D"/>
        </w:rPr>
        <w:t>それでも、飲食業への影響（利益と雇用）を重視するのか、それとも健康維持を重要視するのか、日本の政界は決断を求められている。</w:t>
      </w:r>
    </w:p>
    <w:sectPr w:rsidR="001E4A92" w:rsidRPr="002E7386" w:rsidSect="00BE3C68">
      <w:footerReference w:type="default" r:id="rId11"/>
      <w:pgSz w:w="11906" w:h="16838" w:code="9"/>
      <w:pgMar w:top="964" w:right="964" w:bottom="567" w:left="1021" w:header="851" w:footer="397" w:gutter="0"/>
      <w:cols w:space="425"/>
      <w:docGrid w:type="linesAndChars" w:linePitch="32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457D5" w14:textId="77777777" w:rsidR="0076665E" w:rsidRDefault="0076665E" w:rsidP="00A62367">
      <w:r>
        <w:separator/>
      </w:r>
    </w:p>
  </w:endnote>
  <w:endnote w:type="continuationSeparator" w:id="0">
    <w:p w14:paraId="36ECD6AF" w14:textId="77777777" w:rsidR="0076665E" w:rsidRDefault="0076665E" w:rsidP="00A62367">
      <w:r>
        <w:continuationSeparator/>
      </w:r>
    </w:p>
  </w:endnote>
  <w:endnote w:type="continuationNotice" w:id="1">
    <w:p w14:paraId="650AAF9B" w14:textId="77777777" w:rsidR="0076665E" w:rsidRDefault="00766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ヒラギノ明朝 Pro W3">
    <w:altName w:val="ＭＳ 明朝"/>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460711"/>
      <w:docPartObj>
        <w:docPartGallery w:val="Page Numbers (Bottom of Page)"/>
        <w:docPartUnique/>
      </w:docPartObj>
    </w:sdtPr>
    <w:sdtEndPr/>
    <w:sdtContent>
      <w:p w14:paraId="72A8977F" w14:textId="5D1CB9E8" w:rsidR="001E68DC" w:rsidRDefault="001E68DC">
        <w:pPr>
          <w:pStyle w:val="ab"/>
          <w:jc w:val="right"/>
        </w:pPr>
        <w:r>
          <w:fldChar w:fldCharType="begin"/>
        </w:r>
        <w:r>
          <w:instrText>PAGE   \* MERGEFORMAT</w:instrText>
        </w:r>
        <w:r>
          <w:fldChar w:fldCharType="separate"/>
        </w:r>
        <w:r w:rsidR="005C4A49" w:rsidRPr="005C4A49">
          <w:rPr>
            <w:noProof/>
            <w:lang w:val="ja-JP"/>
          </w:rPr>
          <w:t>4</w:t>
        </w:r>
        <w:r>
          <w:fldChar w:fldCharType="end"/>
        </w:r>
      </w:p>
    </w:sdtContent>
  </w:sdt>
  <w:p w14:paraId="4324F4D6" w14:textId="77777777" w:rsidR="001E68DC" w:rsidRDefault="001E68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8892F" w14:textId="77777777" w:rsidR="0076665E" w:rsidRDefault="0076665E" w:rsidP="00A62367">
      <w:r>
        <w:separator/>
      </w:r>
    </w:p>
  </w:footnote>
  <w:footnote w:type="continuationSeparator" w:id="0">
    <w:p w14:paraId="67ABF70E" w14:textId="77777777" w:rsidR="0076665E" w:rsidRDefault="0076665E" w:rsidP="00A62367">
      <w:r>
        <w:continuationSeparator/>
      </w:r>
    </w:p>
  </w:footnote>
  <w:footnote w:type="continuationNotice" w:id="1">
    <w:p w14:paraId="4CB92575" w14:textId="77777777" w:rsidR="0076665E" w:rsidRDefault="00766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305"/>
    <w:multiLevelType w:val="hybridMultilevel"/>
    <w:tmpl w:val="E6F2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91FED"/>
    <w:multiLevelType w:val="hybridMultilevel"/>
    <w:tmpl w:val="AB5A4CC4"/>
    <w:lvl w:ilvl="0" w:tplc="46CA453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7C64"/>
    <w:multiLevelType w:val="hybridMultilevel"/>
    <w:tmpl w:val="CED2D89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B4257A1"/>
    <w:multiLevelType w:val="hybridMultilevel"/>
    <w:tmpl w:val="AD5AE8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3A52E7"/>
    <w:multiLevelType w:val="hybridMultilevel"/>
    <w:tmpl w:val="14267CF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001B42"/>
    <w:multiLevelType w:val="hybridMultilevel"/>
    <w:tmpl w:val="41BE93F2"/>
    <w:lvl w:ilvl="0" w:tplc="55447176">
      <w:numFmt w:val="bullet"/>
      <w:lvlText w:val="※"/>
      <w:lvlJc w:val="left"/>
      <w:pPr>
        <w:ind w:left="48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4"/>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35"/>
    <w:rsid w:val="000025F5"/>
    <w:rsid w:val="0003797E"/>
    <w:rsid w:val="00076357"/>
    <w:rsid w:val="0008084B"/>
    <w:rsid w:val="00090234"/>
    <w:rsid w:val="000A4168"/>
    <w:rsid w:val="000C293B"/>
    <w:rsid w:val="000C46E0"/>
    <w:rsid w:val="000C5DC9"/>
    <w:rsid w:val="000D1F9F"/>
    <w:rsid w:val="000E0E31"/>
    <w:rsid w:val="00105F6B"/>
    <w:rsid w:val="00112E35"/>
    <w:rsid w:val="00150599"/>
    <w:rsid w:val="001524D6"/>
    <w:rsid w:val="001525A0"/>
    <w:rsid w:val="00157568"/>
    <w:rsid w:val="00173240"/>
    <w:rsid w:val="0018181E"/>
    <w:rsid w:val="001A580C"/>
    <w:rsid w:val="001E4A92"/>
    <w:rsid w:val="001E68DC"/>
    <w:rsid w:val="00206A76"/>
    <w:rsid w:val="00210951"/>
    <w:rsid w:val="00222C49"/>
    <w:rsid w:val="0022556B"/>
    <w:rsid w:val="00245154"/>
    <w:rsid w:val="00261284"/>
    <w:rsid w:val="00282728"/>
    <w:rsid w:val="002A63F2"/>
    <w:rsid w:val="002B15F9"/>
    <w:rsid w:val="002D13A2"/>
    <w:rsid w:val="002E57B1"/>
    <w:rsid w:val="002E7386"/>
    <w:rsid w:val="002F408F"/>
    <w:rsid w:val="002F4335"/>
    <w:rsid w:val="00307263"/>
    <w:rsid w:val="00373961"/>
    <w:rsid w:val="003910CB"/>
    <w:rsid w:val="003B1085"/>
    <w:rsid w:val="00400FC2"/>
    <w:rsid w:val="00402788"/>
    <w:rsid w:val="00427A7B"/>
    <w:rsid w:val="00427C4F"/>
    <w:rsid w:val="0045416A"/>
    <w:rsid w:val="004579DA"/>
    <w:rsid w:val="00481A54"/>
    <w:rsid w:val="0049108B"/>
    <w:rsid w:val="004C7098"/>
    <w:rsid w:val="005226C7"/>
    <w:rsid w:val="00531DE3"/>
    <w:rsid w:val="00565BE7"/>
    <w:rsid w:val="0057295B"/>
    <w:rsid w:val="00594D01"/>
    <w:rsid w:val="005C4A49"/>
    <w:rsid w:val="005C7597"/>
    <w:rsid w:val="005C7D25"/>
    <w:rsid w:val="005D6A1E"/>
    <w:rsid w:val="005F60C2"/>
    <w:rsid w:val="0063602E"/>
    <w:rsid w:val="0065306B"/>
    <w:rsid w:val="00662C66"/>
    <w:rsid w:val="00665C65"/>
    <w:rsid w:val="0068484E"/>
    <w:rsid w:val="00687E13"/>
    <w:rsid w:val="006A1FB0"/>
    <w:rsid w:val="006B1E64"/>
    <w:rsid w:val="006B2987"/>
    <w:rsid w:val="006D1250"/>
    <w:rsid w:val="006D478E"/>
    <w:rsid w:val="006D4D36"/>
    <w:rsid w:val="006E4A80"/>
    <w:rsid w:val="006F02AD"/>
    <w:rsid w:val="006F0D27"/>
    <w:rsid w:val="006F5235"/>
    <w:rsid w:val="00715946"/>
    <w:rsid w:val="007162BF"/>
    <w:rsid w:val="007168D9"/>
    <w:rsid w:val="00740549"/>
    <w:rsid w:val="00744F18"/>
    <w:rsid w:val="00745C3E"/>
    <w:rsid w:val="00756922"/>
    <w:rsid w:val="0076654E"/>
    <w:rsid w:val="0076665E"/>
    <w:rsid w:val="007A1390"/>
    <w:rsid w:val="007C1892"/>
    <w:rsid w:val="00802FC6"/>
    <w:rsid w:val="0080405B"/>
    <w:rsid w:val="00806200"/>
    <w:rsid w:val="00812058"/>
    <w:rsid w:val="00853AB9"/>
    <w:rsid w:val="0085515D"/>
    <w:rsid w:val="0086462A"/>
    <w:rsid w:val="00865442"/>
    <w:rsid w:val="00872308"/>
    <w:rsid w:val="008767A7"/>
    <w:rsid w:val="00876ECC"/>
    <w:rsid w:val="008B3513"/>
    <w:rsid w:val="008B4EB2"/>
    <w:rsid w:val="008B535B"/>
    <w:rsid w:val="008B7935"/>
    <w:rsid w:val="008C0070"/>
    <w:rsid w:val="008D58A6"/>
    <w:rsid w:val="008E534C"/>
    <w:rsid w:val="008E736C"/>
    <w:rsid w:val="008F2FB6"/>
    <w:rsid w:val="008F4077"/>
    <w:rsid w:val="008F48EF"/>
    <w:rsid w:val="00943C98"/>
    <w:rsid w:val="00973056"/>
    <w:rsid w:val="0097469E"/>
    <w:rsid w:val="009769CD"/>
    <w:rsid w:val="00983862"/>
    <w:rsid w:val="00984D02"/>
    <w:rsid w:val="0099148B"/>
    <w:rsid w:val="009A3E50"/>
    <w:rsid w:val="009A4A53"/>
    <w:rsid w:val="009B3DD8"/>
    <w:rsid w:val="009D3F1E"/>
    <w:rsid w:val="009E292A"/>
    <w:rsid w:val="009E594A"/>
    <w:rsid w:val="00A0463A"/>
    <w:rsid w:val="00A401FA"/>
    <w:rsid w:val="00A45CB9"/>
    <w:rsid w:val="00A62367"/>
    <w:rsid w:val="00AA5D54"/>
    <w:rsid w:val="00AB5C1A"/>
    <w:rsid w:val="00AF0363"/>
    <w:rsid w:val="00AF5663"/>
    <w:rsid w:val="00B021FC"/>
    <w:rsid w:val="00B053BB"/>
    <w:rsid w:val="00B53870"/>
    <w:rsid w:val="00B847B1"/>
    <w:rsid w:val="00B8545C"/>
    <w:rsid w:val="00BA7907"/>
    <w:rsid w:val="00BD1BD7"/>
    <w:rsid w:val="00BD3F56"/>
    <w:rsid w:val="00BE3C68"/>
    <w:rsid w:val="00C00125"/>
    <w:rsid w:val="00C131B1"/>
    <w:rsid w:val="00C25555"/>
    <w:rsid w:val="00C42BCA"/>
    <w:rsid w:val="00C9637E"/>
    <w:rsid w:val="00CB1D71"/>
    <w:rsid w:val="00CB7BF1"/>
    <w:rsid w:val="00CC5EAF"/>
    <w:rsid w:val="00CC7FD5"/>
    <w:rsid w:val="00CD60B3"/>
    <w:rsid w:val="00CD761D"/>
    <w:rsid w:val="00CE22F7"/>
    <w:rsid w:val="00D04088"/>
    <w:rsid w:val="00D60977"/>
    <w:rsid w:val="00D6128F"/>
    <w:rsid w:val="00D65C7F"/>
    <w:rsid w:val="00D8033E"/>
    <w:rsid w:val="00D8043F"/>
    <w:rsid w:val="00D875BC"/>
    <w:rsid w:val="00D90C02"/>
    <w:rsid w:val="00DA0FE0"/>
    <w:rsid w:val="00DD428E"/>
    <w:rsid w:val="00E10A7B"/>
    <w:rsid w:val="00E10FAB"/>
    <w:rsid w:val="00E11A22"/>
    <w:rsid w:val="00E1227A"/>
    <w:rsid w:val="00E217A1"/>
    <w:rsid w:val="00E377C8"/>
    <w:rsid w:val="00E4072E"/>
    <w:rsid w:val="00E46E05"/>
    <w:rsid w:val="00E7246C"/>
    <w:rsid w:val="00E81B43"/>
    <w:rsid w:val="00EA1FBF"/>
    <w:rsid w:val="00EB09CD"/>
    <w:rsid w:val="00EC5F1B"/>
    <w:rsid w:val="00EF6FF7"/>
    <w:rsid w:val="00F07EC5"/>
    <w:rsid w:val="00F17D8E"/>
    <w:rsid w:val="00F35683"/>
    <w:rsid w:val="00F3646C"/>
    <w:rsid w:val="00F3671D"/>
    <w:rsid w:val="00F733CE"/>
    <w:rsid w:val="00F8180E"/>
    <w:rsid w:val="00FB1501"/>
    <w:rsid w:val="00FD3C29"/>
    <w:rsid w:val="00FE1EE9"/>
    <w:rsid w:val="00FE2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432A6AA6"/>
  <w15:chartTrackingRefBased/>
  <w15:docId w15:val="{6773F494-4A1C-41C6-B4C8-21A9C502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link w:val="10"/>
    <w:uiPriority w:val="9"/>
    <w:qFormat/>
    <w:rsid w:val="002E7386"/>
    <w:pPr>
      <w:widowControl/>
      <w:spacing w:before="100" w:beforeAutospacing="1" w:after="100" w:afterAutospacing="1"/>
      <w:jc w:val="left"/>
      <w:outlineLvl w:val="0"/>
    </w:pPr>
    <w:rPr>
      <w:rFonts w:ascii="ＭＳ 明朝" w:eastAsia="ＭＳ 明朝" w:hAnsi="ＭＳ Ｐゴシック" w:cs="ＭＳ Ｐゴシック"/>
      <w:bCs/>
      <w:kern w:val="36"/>
      <w:szCs w:val="48"/>
    </w:rPr>
  </w:style>
  <w:style w:type="paragraph" w:styleId="2">
    <w:name w:val="heading 2"/>
    <w:basedOn w:val="a"/>
    <w:link w:val="20"/>
    <w:uiPriority w:val="9"/>
    <w:qFormat/>
    <w:rsid w:val="002E7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5235"/>
    <w:rPr>
      <w:color w:val="0000FF"/>
      <w:u w:val="single"/>
    </w:rPr>
  </w:style>
  <w:style w:type="paragraph" w:styleId="a4">
    <w:name w:val="Document Map"/>
    <w:basedOn w:val="a"/>
    <w:link w:val="a5"/>
    <w:uiPriority w:val="99"/>
    <w:semiHidden/>
    <w:unhideWhenUsed/>
    <w:rsid w:val="00A7412C"/>
    <w:rPr>
      <w:rFonts w:ascii="ヒラギノ角ゴ ProN W3" w:eastAsia="ヒラギノ角ゴ ProN W3"/>
      <w:szCs w:val="24"/>
    </w:rPr>
  </w:style>
  <w:style w:type="character" w:customStyle="1" w:styleId="a5">
    <w:name w:val="見出しマップ (文字)"/>
    <w:link w:val="a4"/>
    <w:uiPriority w:val="99"/>
    <w:semiHidden/>
    <w:rsid w:val="00A7412C"/>
    <w:rPr>
      <w:rFonts w:ascii="ヒラギノ角ゴ ProN W3" w:eastAsia="ヒラギノ角ゴ ProN W3"/>
      <w:kern w:val="2"/>
      <w:sz w:val="24"/>
      <w:szCs w:val="24"/>
    </w:rPr>
  </w:style>
  <w:style w:type="paragraph" w:styleId="a6">
    <w:name w:val="Date"/>
    <w:basedOn w:val="a"/>
    <w:next w:val="a"/>
    <w:link w:val="a7"/>
    <w:uiPriority w:val="99"/>
    <w:unhideWhenUsed/>
    <w:rsid w:val="000B4878"/>
    <w:rPr>
      <w:rFonts w:ascii="Century" w:eastAsia="ヒラギノ明朝 Pro W3" w:hAnsi="Century"/>
      <w:sz w:val="28"/>
    </w:rPr>
  </w:style>
  <w:style w:type="character" w:customStyle="1" w:styleId="a7">
    <w:name w:val="日付 (文字)"/>
    <w:link w:val="a6"/>
    <w:uiPriority w:val="99"/>
    <w:rsid w:val="000B4878"/>
    <w:rPr>
      <w:rFonts w:ascii="Century" w:eastAsia="ヒラギノ明朝 Pro W3" w:hAnsi="Century"/>
      <w:kern w:val="2"/>
      <w:sz w:val="28"/>
    </w:rPr>
  </w:style>
  <w:style w:type="character" w:styleId="a8">
    <w:name w:val="FollowedHyperlink"/>
    <w:uiPriority w:val="99"/>
    <w:semiHidden/>
    <w:unhideWhenUsed/>
    <w:rsid w:val="00E53763"/>
    <w:rPr>
      <w:color w:val="800080"/>
      <w:u w:val="single"/>
    </w:rPr>
  </w:style>
  <w:style w:type="paragraph" w:customStyle="1" w:styleId="a9">
    <w:name w:val="一太郎"/>
    <w:rsid w:val="004E3FC1"/>
    <w:pPr>
      <w:widowControl w:val="0"/>
      <w:wordWrap w:val="0"/>
      <w:autoSpaceDE w:val="0"/>
      <w:autoSpaceDN w:val="0"/>
      <w:adjustRightInd w:val="0"/>
      <w:spacing w:line="217" w:lineRule="exact"/>
      <w:jc w:val="both"/>
    </w:pPr>
    <w:rPr>
      <w:rFonts w:ascii="Century" w:eastAsia="ＭＳ 明朝" w:hAnsi="Century"/>
      <w:spacing w:val="-3"/>
      <w:sz w:val="22"/>
    </w:rPr>
  </w:style>
  <w:style w:type="character" w:customStyle="1" w:styleId="aa">
    <w:name w:val="フッター (文字)"/>
    <w:link w:val="ab"/>
    <w:uiPriority w:val="99"/>
    <w:rsid w:val="004E3FC1"/>
    <w:rPr>
      <w:rFonts w:ascii="Century" w:eastAsia="ＭＳ 明朝" w:hAnsi="Century"/>
      <w:kern w:val="2"/>
      <w:sz w:val="21"/>
      <w:szCs w:val="24"/>
    </w:rPr>
  </w:style>
  <w:style w:type="paragraph" w:styleId="ab">
    <w:name w:val="footer"/>
    <w:basedOn w:val="a"/>
    <w:link w:val="aa"/>
    <w:uiPriority w:val="99"/>
    <w:rsid w:val="004E3FC1"/>
    <w:pPr>
      <w:tabs>
        <w:tab w:val="center" w:pos="4252"/>
        <w:tab w:val="right" w:pos="8504"/>
      </w:tabs>
      <w:snapToGrid w:val="0"/>
    </w:pPr>
    <w:rPr>
      <w:rFonts w:ascii="Century" w:eastAsia="ＭＳ 明朝" w:hAnsi="Century"/>
      <w:sz w:val="21"/>
      <w:szCs w:val="24"/>
    </w:rPr>
  </w:style>
  <w:style w:type="paragraph" w:styleId="ac">
    <w:name w:val="Salutation"/>
    <w:basedOn w:val="a"/>
    <w:next w:val="a"/>
    <w:link w:val="ad"/>
    <w:rsid w:val="004E3FC1"/>
    <w:rPr>
      <w:rFonts w:ascii="ＭＳ 明朝" w:eastAsia="ＭＳ 明朝" w:hAnsi="ＭＳ 明朝"/>
      <w:spacing w:val="-4"/>
      <w:kern w:val="0"/>
      <w:sz w:val="22"/>
    </w:rPr>
  </w:style>
  <w:style w:type="character" w:customStyle="1" w:styleId="ad">
    <w:name w:val="挨拶文 (文字)"/>
    <w:link w:val="ac"/>
    <w:rsid w:val="004E3FC1"/>
    <w:rPr>
      <w:rFonts w:ascii="ＭＳ 明朝" w:eastAsia="ＭＳ 明朝" w:hAnsi="ＭＳ 明朝"/>
      <w:spacing w:val="-4"/>
      <w:sz w:val="22"/>
    </w:rPr>
  </w:style>
  <w:style w:type="character" w:customStyle="1" w:styleId="ae">
    <w:name w:val="結語 (文字)"/>
    <w:link w:val="af"/>
    <w:rsid w:val="004E3FC1"/>
    <w:rPr>
      <w:rFonts w:ascii="ＭＳ 明朝" w:eastAsia="ＭＳ 明朝" w:hAnsi="ＭＳ 明朝"/>
      <w:spacing w:val="-4"/>
      <w:sz w:val="22"/>
    </w:rPr>
  </w:style>
  <w:style w:type="paragraph" w:styleId="af">
    <w:name w:val="Closing"/>
    <w:basedOn w:val="a"/>
    <w:link w:val="ae"/>
    <w:rsid w:val="004E3FC1"/>
    <w:pPr>
      <w:jc w:val="right"/>
    </w:pPr>
    <w:rPr>
      <w:rFonts w:ascii="ＭＳ 明朝" w:eastAsia="ＭＳ 明朝" w:hAnsi="ＭＳ 明朝"/>
      <w:spacing w:val="-4"/>
      <w:kern w:val="0"/>
      <w:sz w:val="22"/>
    </w:rPr>
  </w:style>
  <w:style w:type="character" w:customStyle="1" w:styleId="af0">
    <w:name w:val="吹き出し (文字)"/>
    <w:link w:val="af1"/>
    <w:uiPriority w:val="99"/>
    <w:semiHidden/>
    <w:rsid w:val="004E3FC1"/>
    <w:rPr>
      <w:rFonts w:ascii="Arial" w:eastAsia="ＭＳ ゴシック" w:hAnsi="Arial"/>
      <w:kern w:val="2"/>
      <w:sz w:val="18"/>
      <w:szCs w:val="18"/>
    </w:rPr>
  </w:style>
  <w:style w:type="paragraph" w:styleId="af1">
    <w:name w:val="Balloon Text"/>
    <w:basedOn w:val="a"/>
    <w:link w:val="af0"/>
    <w:uiPriority w:val="99"/>
    <w:semiHidden/>
    <w:rsid w:val="004E3FC1"/>
    <w:rPr>
      <w:rFonts w:ascii="Arial" w:eastAsia="ＭＳ ゴシック" w:hAnsi="Arial"/>
      <w:sz w:val="18"/>
      <w:szCs w:val="18"/>
    </w:rPr>
  </w:style>
  <w:style w:type="character" w:customStyle="1" w:styleId="af2">
    <w:name w:val="ヘッダー (文字)"/>
    <w:link w:val="af3"/>
    <w:uiPriority w:val="99"/>
    <w:rsid w:val="004E3FC1"/>
    <w:rPr>
      <w:rFonts w:ascii="Century" w:eastAsia="ＭＳ 明朝" w:hAnsi="Century"/>
      <w:kern w:val="2"/>
      <w:sz w:val="21"/>
      <w:szCs w:val="24"/>
    </w:rPr>
  </w:style>
  <w:style w:type="paragraph" w:styleId="af3">
    <w:name w:val="header"/>
    <w:basedOn w:val="a"/>
    <w:link w:val="af2"/>
    <w:uiPriority w:val="99"/>
    <w:rsid w:val="004E3FC1"/>
    <w:pPr>
      <w:tabs>
        <w:tab w:val="center" w:pos="4252"/>
        <w:tab w:val="right" w:pos="8504"/>
      </w:tabs>
      <w:snapToGrid w:val="0"/>
    </w:pPr>
    <w:rPr>
      <w:rFonts w:ascii="Century" w:eastAsia="ＭＳ 明朝" w:hAnsi="Century"/>
      <w:sz w:val="21"/>
      <w:szCs w:val="24"/>
    </w:rPr>
  </w:style>
  <w:style w:type="character" w:styleId="af4">
    <w:name w:val="Strong"/>
    <w:uiPriority w:val="22"/>
    <w:qFormat/>
    <w:rsid w:val="004E3FC1"/>
    <w:rPr>
      <w:b/>
      <w:bCs/>
    </w:rPr>
  </w:style>
  <w:style w:type="character" w:customStyle="1" w:styleId="object-hover">
    <w:name w:val="object-hover"/>
    <w:rsid w:val="004E3FC1"/>
  </w:style>
  <w:style w:type="character" w:customStyle="1" w:styleId="object">
    <w:name w:val="object"/>
    <w:rsid w:val="004E3FC1"/>
  </w:style>
  <w:style w:type="paragraph" w:customStyle="1" w:styleId="131">
    <w:name w:val="表 (青) 131"/>
    <w:basedOn w:val="a"/>
    <w:uiPriority w:val="34"/>
    <w:qFormat/>
    <w:rsid w:val="003B7542"/>
    <w:pPr>
      <w:ind w:leftChars="400" w:left="840"/>
    </w:pPr>
    <w:rPr>
      <w:rFonts w:ascii="Century" w:eastAsia="ＭＳ 明朝" w:hAnsi="Century"/>
      <w:sz w:val="21"/>
      <w:szCs w:val="22"/>
    </w:rPr>
  </w:style>
  <w:style w:type="character" w:customStyle="1" w:styleId="u45">
    <w:name w:val="u45"/>
    <w:rsid w:val="003B7542"/>
    <w:rPr>
      <w:color w:val="008000"/>
    </w:rPr>
  </w:style>
  <w:style w:type="table" w:styleId="af5">
    <w:name w:val="Table Grid"/>
    <w:basedOn w:val="a1"/>
    <w:uiPriority w:val="59"/>
    <w:rsid w:val="003B7542"/>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6D478E"/>
    <w:rPr>
      <w:i/>
      <w:iCs/>
    </w:rPr>
  </w:style>
  <w:style w:type="paragraph" w:styleId="af6">
    <w:name w:val="List Paragraph"/>
    <w:basedOn w:val="a"/>
    <w:uiPriority w:val="72"/>
    <w:qFormat/>
    <w:rsid w:val="004579DA"/>
    <w:pPr>
      <w:ind w:leftChars="400" w:left="840"/>
    </w:pPr>
  </w:style>
  <w:style w:type="character" w:customStyle="1" w:styleId="object2">
    <w:name w:val="object2"/>
    <w:basedOn w:val="a0"/>
    <w:rsid w:val="008B7935"/>
    <w:rPr>
      <w:strike w:val="0"/>
      <w:dstrike w:val="0"/>
      <w:color w:val="00008B"/>
      <w:u w:val="none"/>
      <w:effect w:val="none"/>
    </w:rPr>
  </w:style>
  <w:style w:type="character" w:customStyle="1" w:styleId="zmsearchresult2">
    <w:name w:val="zmsearchresult2"/>
    <w:basedOn w:val="a0"/>
    <w:rsid w:val="008B7935"/>
    <w:rPr>
      <w:shd w:val="clear" w:color="auto" w:fill="FFFEC4"/>
    </w:rPr>
  </w:style>
  <w:style w:type="character" w:customStyle="1" w:styleId="style5">
    <w:name w:val="style5"/>
    <w:basedOn w:val="a0"/>
    <w:rsid w:val="00CD60B3"/>
  </w:style>
  <w:style w:type="paragraph" w:styleId="HTML0">
    <w:name w:val="HTML Preformatted"/>
    <w:basedOn w:val="a"/>
    <w:link w:val="HTML1"/>
    <w:uiPriority w:val="99"/>
    <w:unhideWhenUsed/>
    <w:rsid w:val="000E0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1">
    <w:name w:val="HTML 書式付き (文字)"/>
    <w:basedOn w:val="a0"/>
    <w:link w:val="HTML0"/>
    <w:uiPriority w:val="99"/>
    <w:rsid w:val="000E0E31"/>
    <w:rPr>
      <w:rFonts w:ascii="ＭＳ ゴシック" w:eastAsia="ＭＳ ゴシック" w:hAnsi="ＭＳ ゴシック" w:cs="ＭＳ ゴシック"/>
      <w:sz w:val="24"/>
      <w:szCs w:val="24"/>
    </w:rPr>
  </w:style>
  <w:style w:type="character" w:customStyle="1" w:styleId="style70">
    <w:name w:val="style70"/>
    <w:basedOn w:val="a0"/>
    <w:rsid w:val="000E0E31"/>
  </w:style>
  <w:style w:type="character" w:customStyle="1" w:styleId="10">
    <w:name w:val="見出し 1 (文字)"/>
    <w:basedOn w:val="a0"/>
    <w:link w:val="1"/>
    <w:uiPriority w:val="9"/>
    <w:rsid w:val="002E7386"/>
    <w:rPr>
      <w:rFonts w:ascii="ＭＳ 明朝" w:eastAsia="ＭＳ 明朝" w:hAnsi="ＭＳ Ｐゴシック" w:cs="ＭＳ Ｐゴシック"/>
      <w:bCs/>
      <w:kern w:val="36"/>
      <w:sz w:val="24"/>
      <w:szCs w:val="48"/>
    </w:rPr>
  </w:style>
  <w:style w:type="character" w:customStyle="1" w:styleId="20">
    <w:name w:val="見出し 2 (文字)"/>
    <w:basedOn w:val="a0"/>
    <w:link w:val="2"/>
    <w:uiPriority w:val="9"/>
    <w:rsid w:val="002E7386"/>
    <w:rPr>
      <w:rFonts w:ascii="ＭＳ Ｐゴシック" w:eastAsia="ＭＳ Ｐゴシック" w:hAnsi="ＭＳ Ｐゴシック" w:cs="ＭＳ Ｐゴシック"/>
      <w:b/>
      <w:bCs/>
      <w:sz w:val="36"/>
      <w:szCs w:val="36"/>
    </w:rPr>
  </w:style>
  <w:style w:type="paragraph" w:customStyle="1" w:styleId="style7">
    <w:name w:val="style7"/>
    <w:basedOn w:val="a"/>
    <w:rsid w:val="002E7386"/>
    <w:pPr>
      <w:widowControl/>
      <w:shd w:val="clear" w:color="auto" w:fill="FFFFFF"/>
      <w:spacing w:before="100" w:beforeAutospacing="1" w:after="100" w:afterAutospacing="1" w:line="360" w:lineRule="auto"/>
      <w:jc w:val="left"/>
    </w:pPr>
    <w:rPr>
      <w:rFonts w:ascii="ＭＳ Ｐゴシック" w:eastAsia="ＭＳ Ｐゴシック" w:hAnsi="ＭＳ Ｐゴシック" w:cs="ＭＳ Ｐゴシック"/>
      <w:kern w:val="0"/>
      <w:szCs w:val="24"/>
    </w:rPr>
  </w:style>
  <w:style w:type="character" w:customStyle="1" w:styleId="style61">
    <w:name w:val="style61"/>
    <w:basedOn w:val="a0"/>
    <w:rsid w:val="002E7386"/>
    <w:rPr>
      <w:sz w:val="24"/>
      <w:szCs w:val="24"/>
      <w:shd w:val="clear" w:color="auto" w:fill="FFFFFF"/>
    </w:rPr>
  </w:style>
  <w:style w:type="character" w:customStyle="1" w:styleId="style41">
    <w:name w:val="style41"/>
    <w:basedOn w:val="a0"/>
    <w:rsid w:val="002E7386"/>
    <w:rPr>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4362">
      <w:bodyDiv w:val="1"/>
      <w:marLeft w:val="0"/>
      <w:marRight w:val="0"/>
      <w:marTop w:val="0"/>
      <w:marBottom w:val="0"/>
      <w:divBdr>
        <w:top w:val="none" w:sz="0" w:space="0" w:color="auto"/>
        <w:left w:val="none" w:sz="0" w:space="0" w:color="auto"/>
        <w:bottom w:val="none" w:sz="0" w:space="0" w:color="auto"/>
        <w:right w:val="none" w:sz="0" w:space="0" w:color="auto"/>
      </w:divBdr>
    </w:div>
    <w:div w:id="17811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doo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logos.com/article/221092/" TargetMode="External"/><Relationship Id="rId4" Type="http://schemas.openxmlformats.org/officeDocument/2006/relationships/settings" Target="settings.xml"/><Relationship Id="rId9" Type="http://schemas.openxmlformats.org/officeDocument/2006/relationships/hyperlink" Target="http://news.livedoo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A343-E4AA-4B57-A513-2745B86C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4330</Words>
  <Characters>403</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10年前から屋内完全禁煙を実現。英国はどのように反対者の声を乗り越えたのか。</vt:lpstr>
      <vt:lpstr> レターヘッド</vt:lpstr>
    </vt:vector>
  </TitlesOfParts>
  <Manager/>
  <Company/>
  <LinksUpToDate>false</LinksUpToDate>
  <CharactersWithSpaces>4724</CharactersWithSpaces>
  <SharedDoc>false</SharedDoc>
  <HyperlinkBase/>
  <HLinks>
    <vt:vector size="54" baseType="variant">
      <vt:variant>
        <vt:i4>6619167</vt:i4>
      </vt:variant>
      <vt:variant>
        <vt:i4>24</vt:i4>
      </vt:variant>
      <vt:variant>
        <vt:i4>0</vt:i4>
      </vt:variant>
      <vt:variant>
        <vt:i4>5</vt:i4>
      </vt:variant>
      <vt:variant>
        <vt:lpwstr>http://www.jnto.go.jp/jpn/statistics/tourists_2015.np.pdf</vt:lpwstr>
      </vt:variant>
      <vt:variant>
        <vt:lpwstr/>
      </vt:variant>
      <vt:variant>
        <vt:i4>6619177</vt:i4>
      </vt:variant>
      <vt:variant>
        <vt:i4>21</vt:i4>
      </vt:variant>
      <vt:variant>
        <vt:i4>0</vt:i4>
      </vt:variant>
      <vt:variant>
        <vt:i4>5</vt:i4>
      </vt:variant>
      <vt:variant>
        <vt:lpwstr>http://www.jstc.or.jp/uploads/uploads/files/%20%20JT2016%25E2%2588%25923%20.pdf</vt:lpwstr>
      </vt:variant>
      <vt:variant>
        <vt:lpwstr/>
      </vt:variant>
      <vt:variant>
        <vt:i4>7733302</vt:i4>
      </vt:variant>
      <vt:variant>
        <vt:i4>18</vt:i4>
      </vt:variant>
      <vt:variant>
        <vt:i4>0</vt:i4>
      </vt:variant>
      <vt:variant>
        <vt:i4>5</vt:i4>
      </vt:variant>
      <vt:variant>
        <vt:lpwstr>http://www.mhlw.go.jp/file/06-Seisakujouhou-10900000-Kenkoukyoku/0000130674.pdf</vt:lpwstr>
      </vt:variant>
      <vt:variant>
        <vt:lpwstr>search='%E5%9B%BD%E7%AB%8B%E3%81%8C%E3%82%93%E3%82%BB%E3%83%B3%E3%82%BF%E3%83%BC+%E5%8F%97%E5%8B%95%E5%96%AB%E7%85%99</vt:lpwstr>
      </vt:variant>
      <vt:variant>
        <vt:i4>3604535</vt:i4>
      </vt:variant>
      <vt:variant>
        <vt:i4>15</vt:i4>
      </vt:variant>
      <vt:variant>
        <vt:i4>0</vt:i4>
      </vt:variant>
      <vt:variant>
        <vt:i4>5</vt:i4>
      </vt:variant>
      <vt:variant>
        <vt:lpwstr>http://yahoo.jp/box/rBLujP</vt:lpwstr>
      </vt:variant>
      <vt:variant>
        <vt:lpwstr/>
      </vt:variant>
      <vt:variant>
        <vt:i4>4915213</vt:i4>
      </vt:variant>
      <vt:variant>
        <vt:i4>12</vt:i4>
      </vt:variant>
      <vt:variant>
        <vt:i4>0</vt:i4>
      </vt:variant>
      <vt:variant>
        <vt:i4>5</vt:i4>
      </vt:variant>
      <vt:variant>
        <vt:lpwstr>http://www.jstc.or.jp/uploads/uploads/files/newtobaccoopinion.pdf</vt:lpwstr>
      </vt:variant>
      <vt:variant>
        <vt:lpwstr/>
      </vt:variant>
      <vt:variant>
        <vt:i4>7405613</vt:i4>
      </vt:variant>
      <vt:variant>
        <vt:i4>9</vt:i4>
      </vt:variant>
      <vt:variant>
        <vt:i4>0</vt:i4>
      </vt:variant>
      <vt:variant>
        <vt:i4>5</vt:i4>
      </vt:variant>
      <vt:variant>
        <vt:lpwstr>http://www.pmi.com/ja_jp/media_center/speeches_and_presentations/Pages/20081020.aspx</vt:lpwstr>
      </vt:variant>
      <vt:variant>
        <vt:lpwstr/>
      </vt:variant>
      <vt:variant>
        <vt:i4>7340072</vt:i4>
      </vt:variant>
      <vt:variant>
        <vt:i4>6</vt:i4>
      </vt:variant>
      <vt:variant>
        <vt:i4>0</vt:i4>
      </vt:variant>
      <vt:variant>
        <vt:i4>5</vt:i4>
      </vt:variant>
      <vt:variant>
        <vt:lpwstr>http://www.pmi.com/ja_jp/media_center/speeches_and_presentations/Pages/20080520.aspx</vt:lpwstr>
      </vt:variant>
      <vt:variant>
        <vt:lpwstr/>
      </vt:variant>
      <vt:variant>
        <vt:i4>100</vt:i4>
      </vt:variant>
      <vt:variant>
        <vt:i4>3</vt:i4>
      </vt:variant>
      <vt:variant>
        <vt:i4>0</vt:i4>
      </vt:variant>
      <vt:variant>
        <vt:i4>5</vt:i4>
      </vt:variant>
      <vt:variant>
        <vt:lpwstr>http://www.pmi.com/ja_jp/media_center/speeches_and_presentations/Pages/speech_pn.aspx</vt:lpwstr>
      </vt:variant>
      <vt:variant>
        <vt:lpwstr/>
      </vt:variant>
      <vt:variant>
        <vt:i4>2883697</vt:i4>
      </vt:variant>
      <vt:variant>
        <vt:i4>0</vt:i4>
      </vt:variant>
      <vt:variant>
        <vt:i4>0</vt:i4>
      </vt:variant>
      <vt:variant>
        <vt:i4>5</vt:i4>
      </vt:variant>
      <vt:variant>
        <vt:lpwstr>http://www.jstc.or.jp/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10年前から屋内完全禁煙を実現。英国はどのように反対者の声を乗り越えたのか。</dc:title>
  <dc:subject/>
  <dc:creator>子どもに無煙環境を推進協議会</dc:creator>
  <cp:keywords/>
  <dc:description/>
  <cp:lastModifiedBy>野上浩志</cp:lastModifiedBy>
  <cp:revision>3</cp:revision>
  <cp:lastPrinted>2017-03-03T07:05:00Z</cp:lastPrinted>
  <dcterms:created xsi:type="dcterms:W3CDTF">2017-05-06T07:46:00Z</dcterms:created>
  <dcterms:modified xsi:type="dcterms:W3CDTF">2017-05-06T07:51:00Z</dcterms:modified>
</cp:coreProperties>
</file>