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FD09" w14:textId="77777777" w:rsidR="003E3804" w:rsidRDefault="005D685B" w:rsidP="005D685B">
      <w:pPr>
        <w:widowControl/>
        <w:shd w:val="clear" w:color="auto" w:fill="FFFFFF"/>
        <w:adjustRightInd w:val="0"/>
        <w:spacing w:line="240" w:lineRule="atLeast"/>
        <w:jc w:val="left"/>
        <w:outlineLvl w:val="2"/>
        <w:rPr>
          <w:rFonts w:ascii="メイリオ" w:eastAsia="メイリオ" w:hAnsi="メイリオ" w:cs="メイリオ"/>
          <w:color w:val="333333"/>
          <w:sz w:val="27"/>
          <w:szCs w:val="27"/>
          <w:shd w:val="clear" w:color="auto" w:fill="FFFFFF"/>
        </w:rPr>
      </w:pPr>
      <w:r>
        <w:rPr>
          <w:rFonts w:ascii="メイリオ" w:eastAsia="メイリオ" w:hAnsi="メイリオ" w:cs="メイリオ" w:hint="eastAsia"/>
          <w:color w:val="333333"/>
          <w:sz w:val="27"/>
          <w:szCs w:val="27"/>
          <w:shd w:val="clear" w:color="auto" w:fill="FFFFFF"/>
        </w:rPr>
        <w:t>2017/05/14付 西日本新聞朝刊</w:t>
      </w:r>
    </w:p>
    <w:p w14:paraId="730FE131" w14:textId="54A767D5" w:rsidR="00501ED5" w:rsidRPr="00501ED5" w:rsidRDefault="003E3804" w:rsidP="005D685B">
      <w:pPr>
        <w:widowControl/>
        <w:shd w:val="clear" w:color="auto" w:fill="FFFFFF"/>
        <w:adjustRightInd w:val="0"/>
        <w:spacing w:line="240" w:lineRule="atLeast"/>
        <w:jc w:val="left"/>
        <w:outlineLvl w:val="2"/>
        <w:rPr>
          <w:rFonts w:ascii="ＭＳ 明朝" w:eastAsia="ＭＳ 明朝" w:hAnsi="ＭＳ 明朝" w:cs="ＭＳ Ｐゴシック"/>
          <w:b/>
          <w:bCs/>
          <w:color w:val="000000"/>
          <w:kern w:val="0"/>
          <w:sz w:val="36"/>
          <w:szCs w:val="36"/>
        </w:rPr>
      </w:pPr>
      <w:r w:rsidRPr="003E3804">
        <w:rPr>
          <w:rFonts w:asciiTheme="minorEastAsia" w:hAnsiTheme="minorEastAsia" w:cs="メイリオ" w:hint="eastAsia"/>
          <w:b/>
          <w:color w:val="333333"/>
          <w:sz w:val="36"/>
          <w:szCs w:val="36"/>
          <w:shd w:val="clear" w:color="auto" w:fill="FAFAFA"/>
        </w:rPr>
        <w:t>日本総合研究所調査部主席研究員</w:t>
      </w:r>
      <w:r>
        <w:rPr>
          <w:rFonts w:asciiTheme="minorEastAsia" w:hAnsiTheme="minorEastAsia" w:cs="メイリオ" w:hint="eastAsia"/>
          <w:b/>
          <w:color w:val="333333"/>
          <w:sz w:val="36"/>
          <w:szCs w:val="36"/>
          <w:shd w:val="clear" w:color="auto" w:fill="FAFAFA"/>
        </w:rPr>
        <w:t xml:space="preserve">　</w:t>
      </w:r>
      <w:r w:rsidR="005D685B" w:rsidRPr="005D685B">
        <w:rPr>
          <w:rStyle w:val="style21"/>
          <w:b/>
        </w:rPr>
        <w:t>藻谷浩介さん</w:t>
      </w:r>
      <w:r w:rsidR="00501ED5">
        <w:rPr>
          <w:rFonts w:ascii="メイリオ" w:eastAsia="メイリオ" w:hAnsi="メイリオ" w:cs="メイリオ"/>
          <w:color w:val="000000" w:themeColor="text1"/>
          <w:kern w:val="0"/>
          <w:sz w:val="26"/>
          <w:szCs w:val="26"/>
        </w:rPr>
        <w:br/>
      </w:r>
      <w:r w:rsidR="005D685B" w:rsidRPr="005D685B">
        <w:rPr>
          <w:rStyle w:val="style31"/>
          <w:b/>
          <w:bCs/>
          <w:sz w:val="40"/>
          <w:szCs w:val="40"/>
        </w:rPr>
        <w:t>堤論</w:t>
      </w:r>
      <w:r w:rsidR="005D685B" w:rsidRPr="005D685B">
        <w:rPr>
          <w:b/>
          <w:sz w:val="48"/>
          <w:szCs w:val="48"/>
        </w:rPr>
        <w:t>【アジア最後進の「分煙」国】</w:t>
      </w:r>
    </w:p>
    <w:p w14:paraId="3A060FC9" w14:textId="6DA42AE7" w:rsidR="005D685B" w:rsidRPr="00185B6D" w:rsidRDefault="00185B6D" w:rsidP="005D685B">
      <w:pPr>
        <w:widowControl/>
        <w:spacing w:line="240" w:lineRule="atLeast"/>
        <w:jc w:val="left"/>
        <w:rPr>
          <w:rFonts w:ascii="メイリオ" w:eastAsia="メイリオ" w:hAnsi="メイリオ" w:cs="メイリオ"/>
          <w:color w:val="333333"/>
          <w:sz w:val="22"/>
          <w:shd w:val="clear" w:color="auto" w:fill="FFFFFF"/>
        </w:rPr>
      </w:pPr>
      <w:r w:rsidRPr="00185B6D">
        <w:rPr>
          <w:rFonts w:asciiTheme="minorEastAsia" w:hAnsiTheme="minorEastAsia" w:cs="メイリオ" w:hint="eastAsia"/>
          <w:color w:val="333333"/>
          <w:sz w:val="22"/>
          <w:shd w:val="clear" w:color="auto" w:fill="FFFFFF"/>
        </w:rPr>
        <w:t>2017年05月15日 11時00分</w:t>
      </w:r>
      <w:r w:rsidRPr="00185B6D">
        <w:rPr>
          <w:rFonts w:asciiTheme="minorEastAsia" w:hAnsiTheme="minorEastAsia" w:cs="メイリオ" w:hint="eastAsia"/>
          <w:color w:val="333333"/>
          <w:sz w:val="22"/>
          <w:shd w:val="clear" w:color="auto" w:fill="FFFFFF"/>
        </w:rPr>
        <w:t xml:space="preserve">　</w:t>
      </w:r>
      <w:hyperlink r:id="rId7" w:history="1">
        <w:r w:rsidRPr="00185B6D">
          <w:rPr>
            <w:rStyle w:val="a4"/>
            <w:rFonts w:ascii="ＭＳ 明朝" w:eastAsia="ＭＳ 明朝" w:hAnsi="ＭＳ 明朝" w:hint="eastAsia"/>
            <w:sz w:val="22"/>
            <w:shd w:val="clear" w:color="auto" w:fill="FFFFFF"/>
          </w:rPr>
          <w:t>https://www.nishinippon.co.jp/nnp/teiron/article/328432/</w:t>
        </w:r>
      </w:hyperlink>
      <w:r w:rsidR="005D685B" w:rsidRPr="00185B6D">
        <w:rPr>
          <w:rFonts w:ascii="メイリオ" w:eastAsia="メイリオ" w:hAnsi="メイリオ" w:cs="メイリオ" w:hint="eastAsia"/>
          <w:color w:val="333333"/>
          <w:sz w:val="22"/>
          <w:shd w:val="clear" w:color="auto" w:fill="FFFFFF"/>
        </w:rPr>
        <w:t xml:space="preserve">　</w:t>
      </w:r>
    </w:p>
    <w:p w14:paraId="22E36E20" w14:textId="77777777" w:rsidR="005D685B" w:rsidRDefault="005D685B" w:rsidP="005D685B">
      <w:pPr>
        <w:pStyle w:val="Web"/>
        <w:shd w:val="clear" w:color="auto" w:fill="FFFFFF"/>
        <w:spacing w:before="0" w:beforeAutospacing="0" w:after="0" w:afterAutospacing="0" w:line="408" w:lineRule="atLeast"/>
        <w:textAlignment w:val="baseline"/>
        <w:rPr>
          <w:rStyle w:val="a3"/>
          <w:rFonts w:asciiTheme="minorEastAsia" w:eastAsiaTheme="minorEastAsia" w:hAnsiTheme="minorEastAsia" w:cs="メイリオ"/>
          <w:color w:val="333333"/>
          <w:sz w:val="36"/>
          <w:szCs w:val="36"/>
          <w:bdr w:val="none" w:sz="0" w:space="0" w:color="auto" w:frame="1"/>
        </w:rPr>
      </w:pPr>
    </w:p>
    <w:p w14:paraId="3515981B" w14:textId="0A047661" w:rsidR="005D685B" w:rsidRPr="005D685B" w:rsidRDefault="005D685B" w:rsidP="003E3804">
      <w:pPr>
        <w:pStyle w:val="Web"/>
        <w:shd w:val="clear" w:color="auto" w:fill="FFFFFF"/>
        <w:snapToGrid w:val="0"/>
        <w:spacing w:before="0" w:beforeAutospacing="0" w:after="0" w:afterAutospacing="0" w:line="360" w:lineRule="auto"/>
        <w:textAlignment w:val="baseline"/>
        <w:rPr>
          <w:rFonts w:asciiTheme="minorEastAsia" w:eastAsiaTheme="minorEastAsia" w:hAnsiTheme="minorEastAsia" w:cs="メイリオ"/>
          <w:color w:val="333333"/>
          <w:sz w:val="36"/>
          <w:szCs w:val="36"/>
        </w:rPr>
      </w:pPr>
      <w:r w:rsidRPr="005D685B">
        <w:rPr>
          <w:rStyle w:val="a3"/>
          <w:rFonts w:asciiTheme="minorEastAsia" w:eastAsiaTheme="minorEastAsia" w:hAnsiTheme="minorEastAsia" w:cs="メイリオ" w:hint="eastAsia"/>
          <w:color w:val="333333"/>
          <w:sz w:val="36"/>
          <w:szCs w:val="36"/>
          <w:bdr w:val="none" w:sz="0" w:space="0" w:color="auto" w:frame="1"/>
        </w:rPr>
        <w:t>◆「喫煙ファッショ」終止符を</w:t>
      </w:r>
    </w:p>
    <w:p w14:paraId="18790F6A"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飲食店内の全面禁煙は、今世紀の世界の常識である。欧米豪はもちろん、韓国、台湾、シンガポールなどの東アジア先進地域でも当たり前のことだ。中国やインドや東南アジアでも、少なくとも大都市は同様である。つながった室内空間の中での「分煙」などというものは、日本でしかお目にかかれないガラパゴス的ルールだ。日本への外国人観光客が急増しているが、彼らが飲食店内で漂ってくる煙に驚き、非喫煙者のみならず喫煙者であっても、その多くがそれを不快に感じていることは間違いない。</w:t>
      </w:r>
    </w:p>
    <w:p w14:paraId="7751138C"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そんな中だというのに自民党は、２０２０年のオリンピックに向けて飲食店内を完全禁煙にするとの厚生労働省の方針に対して、これを骨抜きにするような対案を出そうとしている。もはや「アジアの恥」と言っても差し支えない事態だ。「日本は素晴らしい」と、外国をよく知りもせずに連呼する最近の風潮と、彼らの世界の笑いものになりかねない鎖国的な認識は、通じ合っているように思う。</w:t>
      </w:r>
    </w:p>
    <w:p w14:paraId="7C67CAFB"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w:t>
      </w:r>
    </w:p>
    <w:p w14:paraId="34E2F965"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そもそも日本国内での喫煙に関する議論はずれている。たばこを好む権利とたばこを嫌う権利を対置して、つまり話を「好き嫌い」のレベルに設定して、その両立を図ろうというような話になっているからだ。それに対し世界中で飲食店内の全面禁煙が当たり前になっているのは、問題設定自体が日本とは違うからである。誰にも他人に自分の吐いた煙を吸わせる権利はないし、誰にも他人の吐いた煙を我慢する義務はないということがそもそもの前提なのだ。</w:t>
      </w:r>
    </w:p>
    <w:p w14:paraId="02865510"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筆者は、愛煙家がたばこを吸う権利を寸分たりとも否定するものではない。合法的な嗜好（しこう）品なのだから、吸いたいだけお吸いになったらよろしい。もちろん吸いすぎの人の健康保険料を値上げするくらいのことは当然やるべきだが、それでも吸うのは自己責任であり、他人がとやかく言うべきことではない。</w:t>
      </w:r>
    </w:p>
    <w:p w14:paraId="7679F138"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lastRenderedPageBreak/>
        <w:t xml:space="preserve">　だが、いかなる愛煙家も他人に自分の吐いた煙を吸わせる権利は持っていない。どんなにお酒が好きでも、他人の口にアルコールを注ぐ権利はないのと同じことである。人間には裸になる権利があるが他人に自分の裸を見ろと無理強いする権利はない。誰にでも歌を歌う権利があるが、マナーの観点で歌っていい場所は限られる。排せつは天与の権利だが、よほどの緊急事態でない限り飲食している他人の前でやってはいけない。</w:t>
      </w:r>
    </w:p>
    <w:p w14:paraId="3F27EA35"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同じことで、たばこを吸うのは個人の完全なる権利だが飲食をしている他人の口や鼻の周りにたばこの煙を漂わせる権利は、誰一人持っていないのである。それは喫煙者による権利の乱用であり、やれば立派にハラスメントだ。</w:t>
      </w:r>
    </w:p>
    <w:p w14:paraId="7950BD34"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w:t>
      </w:r>
    </w:p>
    <w:p w14:paraId="29777ECF"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このように飲食の場での喫煙は、本来ハラスメントなのに黙認されてきた。だがそれは、最近まで電車の中でもオフィスでも喫煙が認められていたのと同じで、権利の乱用が大目に見られていただけのことである。「引き続き大目に見るべきだ。公共の場を禁煙にするのは禁煙ファッショだ」という批判があるが、自分の吐き出した煙を他人に吸わせることこそ「喫煙ファッショ」だろう。一滴も飲めない人に無理に酒を飲ませるのが、暴力行為であるのと同じだ。</w:t>
      </w:r>
    </w:p>
    <w:p w14:paraId="68489C0B" w14:textId="77777777" w:rsidR="005D685B" w:rsidRPr="008E2B1D"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b/>
          <w:color w:val="333333"/>
        </w:rPr>
      </w:pPr>
      <w:r w:rsidRPr="008E2B1D">
        <w:rPr>
          <w:rFonts w:asciiTheme="minorEastAsia" w:eastAsiaTheme="minorEastAsia" w:hAnsiTheme="minorEastAsia" w:cs="メイリオ" w:hint="eastAsia"/>
          <w:b/>
          <w:color w:val="333333"/>
        </w:rPr>
        <w:t xml:space="preserve">　いま日本が問われているのは、世界共通のこういう理屈を、理屈通り受け入れる理解力、基本的な人権感覚があるかということだ。タクシーの全車禁煙の時と同じで、全店一斉に実施すれば客が減ることもない。万が一、国の方針が曲げられてしまったとしても、</w:t>
      </w:r>
      <w:bookmarkStart w:id="0" w:name="_GoBack"/>
      <w:r w:rsidRPr="008E2B1D">
        <w:rPr>
          <w:rFonts w:asciiTheme="minorEastAsia" w:eastAsiaTheme="minorEastAsia" w:hAnsiTheme="minorEastAsia" w:cs="メイリオ" w:hint="eastAsia"/>
          <w:b/>
          <w:color w:val="333333"/>
        </w:rPr>
        <w:t>世界に開かれた日本の窓である九州各県では、世界標準を取り入れるように努力すべきだ</w:t>
      </w:r>
      <w:bookmarkEnd w:id="0"/>
      <w:r w:rsidRPr="008E2B1D">
        <w:rPr>
          <w:rFonts w:asciiTheme="minorEastAsia" w:eastAsiaTheme="minorEastAsia" w:hAnsiTheme="minorEastAsia" w:cs="メイリオ" w:hint="eastAsia"/>
          <w:b/>
          <w:color w:val="333333"/>
        </w:rPr>
        <w:t>ろう。</w:t>
      </w:r>
    </w:p>
    <w:p w14:paraId="449751D3" w14:textId="77777777" w:rsidR="005D685B" w:rsidRPr="005D685B" w:rsidRDefault="005D685B" w:rsidP="003E3804">
      <w:pPr>
        <w:pStyle w:val="Web"/>
        <w:shd w:val="clear" w:color="auto" w:fill="FFFFFF"/>
        <w:adjustRightInd w:val="0"/>
        <w:snapToGrid w:val="0"/>
        <w:spacing w:before="0" w:beforeAutospacing="0" w:after="240" w:afterAutospacing="0" w:line="360" w:lineRule="auto"/>
        <w:textAlignment w:val="baseline"/>
        <w:rPr>
          <w:rFonts w:asciiTheme="minorEastAsia" w:eastAsiaTheme="minorEastAsia" w:hAnsiTheme="minorEastAsia" w:cs="メイリオ" w:hint="eastAsia"/>
          <w:color w:val="333333"/>
        </w:rPr>
      </w:pPr>
      <w:r w:rsidRPr="005D685B">
        <w:rPr>
          <w:rFonts w:asciiTheme="minorEastAsia" w:eastAsiaTheme="minorEastAsia" w:hAnsiTheme="minorEastAsia" w:cs="メイリオ" w:hint="eastAsia"/>
          <w:color w:val="333333"/>
        </w:rPr>
        <w:t xml:space="preserve">　【略歴】１９６４年、山口県徳山市（現周南市）生まれ。８８年東京大法学部卒、日本開発銀行（現日本政策投資銀行）入行。米コロンビア大経営大学院で経営学修士（ＭＢＡ）取得。２０１２年１月から現職。著書に「デフレの正体」「里山資本主義」など。</w:t>
      </w:r>
    </w:p>
    <w:p w14:paraId="02615825" w14:textId="1C1D8F77" w:rsidR="001A5550" w:rsidRPr="005D685B" w:rsidRDefault="008E2B1D" w:rsidP="005D685B">
      <w:pPr>
        <w:widowControl/>
        <w:snapToGrid w:val="0"/>
        <w:spacing w:line="420" w:lineRule="exact"/>
        <w:jc w:val="left"/>
        <w:rPr>
          <w:rFonts w:asciiTheme="minorEastAsia" w:hAnsiTheme="minorEastAsia"/>
          <w:sz w:val="24"/>
          <w:szCs w:val="24"/>
        </w:rPr>
      </w:pPr>
    </w:p>
    <w:sectPr w:rsidR="001A5550" w:rsidRPr="005D685B" w:rsidSect="00945FC3">
      <w:footerReference w:type="default" r:id="rId8"/>
      <w:pgSz w:w="11906" w:h="16838" w:code="9"/>
      <w:pgMar w:top="1021" w:right="1077" w:bottom="567" w:left="1077" w:header="851" w:footer="284"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0801D" w14:textId="77777777" w:rsidR="00945FC3" w:rsidRDefault="00945FC3" w:rsidP="00945FC3">
      <w:r>
        <w:separator/>
      </w:r>
    </w:p>
  </w:endnote>
  <w:endnote w:type="continuationSeparator" w:id="0">
    <w:p w14:paraId="076D825C" w14:textId="77777777" w:rsidR="00945FC3" w:rsidRDefault="00945FC3" w:rsidP="0094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56820"/>
      <w:docPartObj>
        <w:docPartGallery w:val="Page Numbers (Bottom of Page)"/>
        <w:docPartUnique/>
      </w:docPartObj>
    </w:sdtPr>
    <w:sdtEndPr/>
    <w:sdtContent>
      <w:p w14:paraId="0BB303AF" w14:textId="77777777" w:rsidR="00945FC3" w:rsidRDefault="00945FC3">
        <w:pPr>
          <w:pStyle w:val="a7"/>
          <w:jc w:val="right"/>
        </w:pPr>
        <w:r>
          <w:fldChar w:fldCharType="begin"/>
        </w:r>
        <w:r>
          <w:instrText>PAGE   \* MERGEFORMAT</w:instrText>
        </w:r>
        <w:r>
          <w:fldChar w:fldCharType="separate"/>
        </w:r>
        <w:r w:rsidR="008E2B1D" w:rsidRPr="008E2B1D">
          <w:rPr>
            <w:noProof/>
            <w:lang w:val="ja-JP"/>
          </w:rPr>
          <w:t>1</w:t>
        </w:r>
        <w:r>
          <w:fldChar w:fldCharType="end"/>
        </w:r>
      </w:p>
    </w:sdtContent>
  </w:sdt>
  <w:p w14:paraId="6DA0F583" w14:textId="77777777" w:rsidR="00945FC3" w:rsidRDefault="00945F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21BB2" w14:textId="77777777" w:rsidR="00945FC3" w:rsidRDefault="00945FC3" w:rsidP="00945FC3">
      <w:r>
        <w:separator/>
      </w:r>
    </w:p>
  </w:footnote>
  <w:footnote w:type="continuationSeparator" w:id="0">
    <w:p w14:paraId="2291511B" w14:textId="77777777" w:rsidR="00945FC3" w:rsidRDefault="00945FC3" w:rsidP="00945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E58"/>
    <w:multiLevelType w:val="multilevel"/>
    <w:tmpl w:val="ADC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D5"/>
    <w:rsid w:val="00070AB6"/>
    <w:rsid w:val="00185B6D"/>
    <w:rsid w:val="002B445B"/>
    <w:rsid w:val="003E3804"/>
    <w:rsid w:val="00501ED5"/>
    <w:rsid w:val="005D685B"/>
    <w:rsid w:val="006833F0"/>
    <w:rsid w:val="006E041D"/>
    <w:rsid w:val="00725A8C"/>
    <w:rsid w:val="007C7E41"/>
    <w:rsid w:val="008E2B1D"/>
    <w:rsid w:val="00945FC3"/>
    <w:rsid w:val="009B52E3"/>
    <w:rsid w:val="00B417C2"/>
    <w:rsid w:val="00B70080"/>
    <w:rsid w:val="00B94E6A"/>
    <w:rsid w:val="00C73C76"/>
    <w:rsid w:val="00D03523"/>
    <w:rsid w:val="00FF1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18F535"/>
  <w15:chartTrackingRefBased/>
  <w15:docId w15:val="{97F5D49E-64D8-4145-8B16-5C2D354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01ED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501ED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01ED5"/>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501ED5"/>
    <w:rPr>
      <w:rFonts w:ascii="ＭＳ Ｐゴシック" w:eastAsia="ＭＳ Ｐゴシック" w:hAnsi="ＭＳ Ｐゴシック" w:cs="ＭＳ Ｐゴシック"/>
      <w:b/>
      <w:bCs/>
      <w:kern w:val="0"/>
      <w:sz w:val="27"/>
      <w:szCs w:val="27"/>
    </w:rPr>
  </w:style>
  <w:style w:type="paragraph" w:customStyle="1" w:styleId="style1">
    <w:name w:val="style1"/>
    <w:basedOn w:val="a"/>
    <w:rsid w:val="00501ED5"/>
    <w:pPr>
      <w:widowControl/>
      <w:spacing w:before="100" w:beforeAutospacing="1" w:after="100" w:afterAutospacing="1" w:line="480" w:lineRule="auto"/>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01ED5"/>
    <w:rPr>
      <w:b/>
      <w:bCs/>
    </w:rPr>
  </w:style>
  <w:style w:type="paragraph" w:styleId="Web">
    <w:name w:val="Normal (Web)"/>
    <w:basedOn w:val="a"/>
    <w:uiPriority w:val="99"/>
    <w:unhideWhenUsed/>
    <w:rsid w:val="00501E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advertising">
    <w:name w:val="article_tit--advertising"/>
    <w:basedOn w:val="a0"/>
    <w:rsid w:val="00501ED5"/>
  </w:style>
  <w:style w:type="character" w:styleId="a4">
    <w:name w:val="Hyperlink"/>
    <w:basedOn w:val="a0"/>
    <w:uiPriority w:val="99"/>
    <w:unhideWhenUsed/>
    <w:rsid w:val="00501ED5"/>
    <w:rPr>
      <w:color w:val="0000FF"/>
      <w:u w:val="single"/>
    </w:rPr>
  </w:style>
  <w:style w:type="paragraph" w:customStyle="1" w:styleId="style7">
    <w:name w:val="style7"/>
    <w:basedOn w:val="a"/>
    <w:rsid w:val="00501ED5"/>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customStyle="1" w:styleId="style61">
    <w:name w:val="style61"/>
    <w:basedOn w:val="a0"/>
    <w:rsid w:val="00501ED5"/>
    <w:rPr>
      <w:rFonts w:ascii="ＭＳ 明朝" w:eastAsia="ＭＳ 明朝" w:hAnsi="ＭＳ 明朝" w:hint="eastAsia"/>
      <w:sz w:val="24"/>
      <w:szCs w:val="24"/>
    </w:rPr>
  </w:style>
  <w:style w:type="character" w:customStyle="1" w:styleId="style51">
    <w:name w:val="style51"/>
    <w:basedOn w:val="a0"/>
    <w:rsid w:val="00501ED5"/>
    <w:rPr>
      <w:rFonts w:ascii="ＭＳ 明朝" w:eastAsia="ＭＳ 明朝" w:hAnsi="ＭＳ 明朝" w:hint="eastAsia"/>
      <w:sz w:val="24"/>
      <w:szCs w:val="24"/>
      <w:shd w:val="clear" w:color="auto" w:fill="FFFFFF"/>
    </w:rPr>
  </w:style>
  <w:style w:type="character" w:customStyle="1" w:styleId="style81">
    <w:name w:val="style81"/>
    <w:basedOn w:val="a0"/>
    <w:rsid w:val="00501ED5"/>
    <w:rPr>
      <w:rFonts w:ascii="ＭＳ 明朝" w:eastAsia="ＭＳ 明朝" w:hAnsi="ＭＳ 明朝" w:hint="eastAsia"/>
      <w:sz w:val="27"/>
      <w:szCs w:val="27"/>
    </w:rPr>
  </w:style>
  <w:style w:type="paragraph" w:styleId="a5">
    <w:name w:val="header"/>
    <w:basedOn w:val="a"/>
    <w:link w:val="a6"/>
    <w:uiPriority w:val="99"/>
    <w:unhideWhenUsed/>
    <w:rsid w:val="00945FC3"/>
    <w:pPr>
      <w:tabs>
        <w:tab w:val="center" w:pos="4252"/>
        <w:tab w:val="right" w:pos="8504"/>
      </w:tabs>
      <w:snapToGrid w:val="0"/>
    </w:pPr>
  </w:style>
  <w:style w:type="character" w:customStyle="1" w:styleId="a6">
    <w:name w:val="ヘッダー (文字)"/>
    <w:basedOn w:val="a0"/>
    <w:link w:val="a5"/>
    <w:uiPriority w:val="99"/>
    <w:rsid w:val="00945FC3"/>
  </w:style>
  <w:style w:type="paragraph" w:styleId="a7">
    <w:name w:val="footer"/>
    <w:basedOn w:val="a"/>
    <w:link w:val="a8"/>
    <w:uiPriority w:val="99"/>
    <w:unhideWhenUsed/>
    <w:rsid w:val="00945FC3"/>
    <w:pPr>
      <w:tabs>
        <w:tab w:val="center" w:pos="4252"/>
        <w:tab w:val="right" w:pos="8504"/>
      </w:tabs>
      <w:snapToGrid w:val="0"/>
    </w:pPr>
  </w:style>
  <w:style w:type="character" w:customStyle="1" w:styleId="a8">
    <w:name w:val="フッター (文字)"/>
    <w:basedOn w:val="a0"/>
    <w:link w:val="a7"/>
    <w:uiPriority w:val="99"/>
    <w:rsid w:val="00945FC3"/>
  </w:style>
  <w:style w:type="character" w:customStyle="1" w:styleId="style31">
    <w:name w:val="style31"/>
    <w:basedOn w:val="a0"/>
    <w:rsid w:val="005D685B"/>
    <w:rPr>
      <w:sz w:val="48"/>
      <w:szCs w:val="48"/>
    </w:rPr>
  </w:style>
  <w:style w:type="character" w:customStyle="1" w:styleId="style21">
    <w:name w:val="style21"/>
    <w:basedOn w:val="a0"/>
    <w:rsid w:val="005D685B"/>
    <w:rPr>
      <w:sz w:val="36"/>
      <w:szCs w:val="36"/>
    </w:rPr>
  </w:style>
  <w:style w:type="character" w:customStyle="1" w:styleId="style11">
    <w:name w:val="style11"/>
    <w:basedOn w:val="a0"/>
    <w:rsid w:val="005D685B"/>
    <w:rPr>
      <w:rFonts w:ascii="ＭＳ 明朝" w:eastAsia="ＭＳ 明朝" w:hAnsi="ＭＳ 明朝"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77963">
      <w:bodyDiv w:val="1"/>
      <w:marLeft w:val="0"/>
      <w:marRight w:val="0"/>
      <w:marTop w:val="0"/>
      <w:marBottom w:val="0"/>
      <w:divBdr>
        <w:top w:val="none" w:sz="0" w:space="0" w:color="auto"/>
        <w:left w:val="none" w:sz="0" w:space="0" w:color="auto"/>
        <w:bottom w:val="none" w:sz="0" w:space="0" w:color="auto"/>
        <w:right w:val="none" w:sz="0" w:space="0" w:color="auto"/>
      </w:divBdr>
      <w:divsChild>
        <w:div w:id="1515995184">
          <w:marLeft w:val="0"/>
          <w:marRight w:val="0"/>
          <w:marTop w:val="0"/>
          <w:marBottom w:val="0"/>
          <w:divBdr>
            <w:top w:val="none" w:sz="0" w:space="0" w:color="auto"/>
            <w:left w:val="none" w:sz="0" w:space="0" w:color="auto"/>
            <w:bottom w:val="dotted" w:sz="6" w:space="0" w:color="BFBFBF"/>
            <w:right w:val="none" w:sz="0" w:space="0" w:color="auto"/>
          </w:divBdr>
        </w:div>
        <w:div w:id="720519627">
          <w:marLeft w:val="0"/>
          <w:marRight w:val="0"/>
          <w:marTop w:val="300"/>
          <w:marBottom w:val="0"/>
          <w:divBdr>
            <w:top w:val="none" w:sz="0" w:space="0" w:color="auto"/>
            <w:left w:val="none" w:sz="0" w:space="0" w:color="auto"/>
            <w:bottom w:val="none" w:sz="0" w:space="0" w:color="auto"/>
            <w:right w:val="none" w:sz="0" w:space="0" w:color="auto"/>
          </w:divBdr>
        </w:div>
      </w:divsChild>
    </w:div>
    <w:div w:id="975111089">
      <w:bodyDiv w:val="1"/>
      <w:marLeft w:val="0"/>
      <w:marRight w:val="0"/>
      <w:marTop w:val="0"/>
      <w:marBottom w:val="0"/>
      <w:divBdr>
        <w:top w:val="none" w:sz="0" w:space="0" w:color="auto"/>
        <w:left w:val="none" w:sz="0" w:space="0" w:color="auto"/>
        <w:bottom w:val="none" w:sz="0" w:space="0" w:color="auto"/>
        <w:right w:val="none" w:sz="0" w:space="0" w:color="auto"/>
      </w:divBdr>
    </w:div>
    <w:div w:id="1152261396">
      <w:bodyDiv w:val="1"/>
      <w:marLeft w:val="0"/>
      <w:marRight w:val="0"/>
      <w:marTop w:val="0"/>
      <w:marBottom w:val="0"/>
      <w:divBdr>
        <w:top w:val="none" w:sz="0" w:space="0" w:color="auto"/>
        <w:left w:val="none" w:sz="0" w:space="0" w:color="auto"/>
        <w:bottom w:val="none" w:sz="0" w:space="0" w:color="auto"/>
        <w:right w:val="none" w:sz="0" w:space="0" w:color="auto"/>
      </w:divBdr>
    </w:div>
    <w:div w:id="14312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shinippon.co.jp/nnp/teiron/article/328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野上浩志</dc:creator>
  <cp:keywords/>
  <dc:description/>
  <cp:lastModifiedBy>野上浩志</cp:lastModifiedBy>
  <cp:revision>6</cp:revision>
  <cp:lastPrinted>2017-05-16T07:49:00Z</cp:lastPrinted>
  <dcterms:created xsi:type="dcterms:W3CDTF">2017-05-16T06:52:00Z</dcterms:created>
  <dcterms:modified xsi:type="dcterms:W3CDTF">2017-05-16T07:52:00Z</dcterms:modified>
</cp:coreProperties>
</file>